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5B414" w14:textId="5E6F16D5" w:rsidR="00C91C53" w:rsidRPr="00C91C53" w:rsidRDefault="73E99055" w:rsidP="73E99055">
      <w:pPr>
        <w:jc w:val="center"/>
        <w:rPr>
          <w:rFonts w:ascii="Comic Sans MS" w:eastAsia="Comic Sans MS" w:hAnsi="Comic Sans MS" w:cs="Comic Sans MS"/>
          <w:b/>
          <w:bCs/>
          <w:sz w:val="28"/>
          <w:szCs w:val="28"/>
        </w:rPr>
      </w:pPr>
      <w:r w:rsidRPr="73E99055">
        <w:rPr>
          <w:rFonts w:ascii="Comic Sans MS" w:eastAsia="Comic Sans MS" w:hAnsi="Comic Sans MS" w:cs="Comic Sans MS"/>
          <w:b/>
          <w:bCs/>
          <w:sz w:val="28"/>
          <w:szCs w:val="28"/>
        </w:rPr>
        <w:t>St</w:t>
      </w:r>
      <w:r w:rsidR="00E212E6">
        <w:rPr>
          <w:rFonts w:ascii="Comic Sans MS" w:eastAsia="Comic Sans MS" w:hAnsi="Comic Sans MS" w:cs="Comic Sans MS"/>
          <w:b/>
          <w:bCs/>
          <w:sz w:val="28"/>
          <w:szCs w:val="28"/>
        </w:rPr>
        <w:t>.</w:t>
      </w:r>
      <w:r w:rsidRPr="73E99055">
        <w:rPr>
          <w:rFonts w:ascii="Comic Sans MS" w:eastAsia="Comic Sans MS" w:hAnsi="Comic Sans MS" w:cs="Comic Sans MS"/>
          <w:b/>
          <w:bCs/>
          <w:sz w:val="28"/>
          <w:szCs w:val="28"/>
        </w:rPr>
        <w:t xml:space="preserve"> John the Baptist P</w:t>
      </w:r>
      <w:r w:rsidR="00E212E6">
        <w:rPr>
          <w:rFonts w:ascii="Comic Sans MS" w:eastAsia="Comic Sans MS" w:hAnsi="Comic Sans MS" w:cs="Comic Sans MS"/>
          <w:b/>
          <w:bCs/>
          <w:sz w:val="28"/>
          <w:szCs w:val="28"/>
        </w:rPr>
        <w:t>.</w:t>
      </w:r>
      <w:r w:rsidRPr="73E99055">
        <w:rPr>
          <w:rFonts w:ascii="Comic Sans MS" w:eastAsia="Comic Sans MS" w:hAnsi="Comic Sans MS" w:cs="Comic Sans MS"/>
          <w:b/>
          <w:bCs/>
          <w:sz w:val="28"/>
          <w:szCs w:val="28"/>
        </w:rPr>
        <w:t>S</w:t>
      </w:r>
      <w:r w:rsidR="00E212E6">
        <w:rPr>
          <w:rFonts w:ascii="Comic Sans MS" w:eastAsia="Comic Sans MS" w:hAnsi="Comic Sans MS" w:cs="Comic Sans MS"/>
          <w:b/>
          <w:bCs/>
          <w:sz w:val="28"/>
          <w:szCs w:val="28"/>
        </w:rPr>
        <w:t>.</w:t>
      </w:r>
      <w:bookmarkStart w:id="0" w:name="_GoBack"/>
      <w:bookmarkEnd w:id="0"/>
    </w:p>
    <w:p w14:paraId="672A6659" w14:textId="77777777" w:rsidR="00C91C53" w:rsidRDefault="00C91C53" w:rsidP="00C91C53">
      <w:pPr>
        <w:jc w:val="center"/>
        <w:rPr>
          <w:rFonts w:cs="Comic Sans MS"/>
          <w:b/>
          <w:bCs/>
        </w:rPr>
      </w:pPr>
    </w:p>
    <w:p w14:paraId="0A37501D" w14:textId="77777777" w:rsidR="00C91C53" w:rsidRDefault="00C91C53" w:rsidP="00C91C53">
      <w:pPr>
        <w:jc w:val="center"/>
        <w:rPr>
          <w:rFonts w:cs="Comic Sans MS"/>
          <w:b/>
          <w:bCs/>
        </w:rPr>
      </w:pPr>
    </w:p>
    <w:p w14:paraId="5DAB6C7B" w14:textId="77777777" w:rsidR="00C91C53" w:rsidRDefault="00C91C53" w:rsidP="00C91C53">
      <w:pPr>
        <w:jc w:val="center"/>
        <w:rPr>
          <w:rFonts w:cs="Comic Sans MS"/>
          <w:b/>
          <w:bCs/>
        </w:rPr>
      </w:pPr>
    </w:p>
    <w:p w14:paraId="02EB378F" w14:textId="77777777" w:rsidR="00C91C53" w:rsidRDefault="00C91C53" w:rsidP="00C91C53">
      <w:pPr>
        <w:jc w:val="center"/>
        <w:rPr>
          <w:rFonts w:cs="Comic Sans MS"/>
          <w:b/>
          <w:bCs/>
        </w:rPr>
      </w:pPr>
    </w:p>
    <w:p w14:paraId="6A05A809" w14:textId="77777777" w:rsidR="00C91C53" w:rsidRDefault="00C91C53" w:rsidP="00C91C53">
      <w:pPr>
        <w:jc w:val="center"/>
        <w:rPr>
          <w:rFonts w:cs="Comic Sans MS"/>
          <w:b/>
          <w:bCs/>
        </w:rPr>
      </w:pPr>
    </w:p>
    <w:p w14:paraId="5A39BBE3" w14:textId="77777777" w:rsidR="00C91C53" w:rsidRDefault="00C91C53" w:rsidP="00C91C53">
      <w:pPr>
        <w:jc w:val="center"/>
        <w:rPr>
          <w:rFonts w:cs="Comic Sans MS"/>
          <w:b/>
          <w:bCs/>
          <w:sz w:val="56"/>
          <w:szCs w:val="56"/>
        </w:rPr>
      </w:pPr>
    </w:p>
    <w:p w14:paraId="41C8F396" w14:textId="77777777" w:rsidR="00C91C53" w:rsidRDefault="00C91C53" w:rsidP="00C91C53">
      <w:pPr>
        <w:jc w:val="center"/>
        <w:rPr>
          <w:rFonts w:cs="Comic Sans MS"/>
          <w:b/>
          <w:bCs/>
          <w:sz w:val="56"/>
          <w:szCs w:val="56"/>
        </w:rPr>
      </w:pPr>
    </w:p>
    <w:p w14:paraId="18A8AEDB" w14:textId="77777777" w:rsidR="00C91C53" w:rsidRPr="00C91C53" w:rsidRDefault="00C91C53" w:rsidP="73E99055">
      <w:pPr>
        <w:jc w:val="center"/>
        <w:rPr>
          <w:rFonts w:eastAsiaTheme="minorEastAsia"/>
          <w:b/>
          <w:bCs/>
          <w:sz w:val="56"/>
          <w:szCs w:val="56"/>
        </w:rPr>
      </w:pPr>
      <w:r w:rsidRPr="73E99055">
        <w:rPr>
          <w:rFonts w:ascii="Comic Sans MS" w:eastAsia="Comic Sans MS" w:hAnsi="Comic Sans MS" w:cs="Comic Sans MS"/>
          <w:b/>
          <w:bCs/>
          <w:sz w:val="56"/>
          <w:szCs w:val="56"/>
        </w:rPr>
        <w:t>Anti-Bullying Policy</w:t>
      </w:r>
      <w:r w:rsidRPr="73E99055">
        <w:rPr>
          <w:rFonts w:cs="Comic Sans MS"/>
          <w:b/>
          <w:bCs/>
          <w:sz w:val="56"/>
          <w:szCs w:val="56"/>
        </w:rPr>
        <w:br w:type="page"/>
      </w:r>
    </w:p>
    <w:p w14:paraId="0045490D" w14:textId="77777777" w:rsidR="001946EF" w:rsidRDefault="001946EF" w:rsidP="73E99055">
      <w:pPr>
        <w:autoSpaceDE w:val="0"/>
        <w:autoSpaceDN w:val="0"/>
        <w:adjustRightInd w:val="0"/>
        <w:spacing w:after="0" w:line="360" w:lineRule="auto"/>
        <w:jc w:val="both"/>
        <w:rPr>
          <w:rFonts w:eastAsiaTheme="minorEastAsia"/>
        </w:rPr>
      </w:pPr>
      <w:r w:rsidRPr="73E99055">
        <w:rPr>
          <w:rFonts w:eastAsiaTheme="minorEastAsia"/>
          <w:b/>
          <w:bCs/>
        </w:rPr>
        <w:lastRenderedPageBreak/>
        <w:t xml:space="preserve">Labels </w:t>
      </w:r>
    </w:p>
    <w:p w14:paraId="38A9C8A2" w14:textId="77777777" w:rsidR="001946EF" w:rsidRDefault="001946EF" w:rsidP="73E99055">
      <w:pPr>
        <w:autoSpaceDE w:val="0"/>
        <w:autoSpaceDN w:val="0"/>
        <w:adjustRightInd w:val="0"/>
        <w:spacing w:after="0" w:line="360" w:lineRule="auto"/>
        <w:jc w:val="both"/>
        <w:rPr>
          <w:rFonts w:eastAsiaTheme="minorEastAsia"/>
        </w:rPr>
      </w:pPr>
      <w:r w:rsidRPr="73E99055">
        <w:rPr>
          <w:rFonts w:eastAsiaTheme="minorEastAsia"/>
        </w:rPr>
        <w:t>We are keen to avoid labelling individual children and describe situations using language such as “a bullying incident “.</w:t>
      </w:r>
    </w:p>
    <w:p w14:paraId="266A62C8" w14:textId="77777777" w:rsidR="001946EF" w:rsidRPr="001946EF" w:rsidRDefault="001946EF" w:rsidP="73E99055">
      <w:pPr>
        <w:autoSpaceDE w:val="0"/>
        <w:autoSpaceDN w:val="0"/>
        <w:adjustRightInd w:val="0"/>
        <w:spacing w:after="0" w:line="360" w:lineRule="auto"/>
        <w:jc w:val="both"/>
        <w:rPr>
          <w:rFonts w:eastAsiaTheme="minorEastAsia"/>
        </w:rPr>
      </w:pPr>
      <w:r w:rsidRPr="73E99055">
        <w:rPr>
          <w:rFonts w:eastAsiaTheme="minorEastAsia"/>
        </w:rPr>
        <w:t>In the past, reference would have been made to a bully and to a child who is being bullied. The terminology has changed to:</w:t>
      </w:r>
    </w:p>
    <w:p w14:paraId="05051416" w14:textId="77777777" w:rsidR="001946EF" w:rsidRDefault="001946EF" w:rsidP="73E99055">
      <w:pPr>
        <w:autoSpaceDE w:val="0"/>
        <w:autoSpaceDN w:val="0"/>
        <w:adjustRightInd w:val="0"/>
        <w:spacing w:after="0" w:line="360" w:lineRule="auto"/>
        <w:jc w:val="both"/>
        <w:rPr>
          <w:rFonts w:eastAsiaTheme="minorEastAsia"/>
        </w:rPr>
      </w:pPr>
      <w:r w:rsidRPr="73E99055">
        <w:rPr>
          <w:rFonts w:eastAsiaTheme="minorEastAsia"/>
        </w:rPr>
        <w:t>‘a child who is experiencing bullying behaviour’</w:t>
      </w:r>
    </w:p>
    <w:p w14:paraId="6DB192A3" w14:textId="77777777" w:rsidR="001946EF" w:rsidRDefault="001946EF" w:rsidP="73E99055">
      <w:pPr>
        <w:autoSpaceDE w:val="0"/>
        <w:autoSpaceDN w:val="0"/>
        <w:adjustRightInd w:val="0"/>
        <w:spacing w:after="0" w:line="360" w:lineRule="auto"/>
        <w:jc w:val="both"/>
        <w:rPr>
          <w:rFonts w:eastAsiaTheme="minorEastAsia"/>
        </w:rPr>
      </w:pPr>
      <w:r w:rsidRPr="73E99055">
        <w:rPr>
          <w:rFonts w:eastAsiaTheme="minorEastAsia"/>
        </w:rPr>
        <w:t>‘a child who is displaying bullying behaviour’</w:t>
      </w:r>
    </w:p>
    <w:p w14:paraId="72A3D3EC" w14:textId="77777777" w:rsidR="001946EF" w:rsidRDefault="001946EF" w:rsidP="73E99055">
      <w:pPr>
        <w:autoSpaceDE w:val="0"/>
        <w:autoSpaceDN w:val="0"/>
        <w:adjustRightInd w:val="0"/>
        <w:spacing w:after="0" w:line="360" w:lineRule="auto"/>
        <w:jc w:val="both"/>
        <w:rPr>
          <w:rFonts w:eastAsiaTheme="minorEastAsia"/>
        </w:rPr>
      </w:pPr>
    </w:p>
    <w:p w14:paraId="055D39E1" w14:textId="77777777" w:rsidR="001946EF" w:rsidRDefault="001946EF" w:rsidP="73E99055">
      <w:pPr>
        <w:autoSpaceDE w:val="0"/>
        <w:autoSpaceDN w:val="0"/>
        <w:adjustRightInd w:val="0"/>
        <w:spacing w:after="0" w:line="360" w:lineRule="auto"/>
        <w:jc w:val="both"/>
        <w:rPr>
          <w:rFonts w:eastAsiaTheme="minorEastAsia"/>
        </w:rPr>
      </w:pPr>
      <w:r w:rsidRPr="73E99055">
        <w:rPr>
          <w:rFonts w:eastAsiaTheme="minorEastAsia"/>
        </w:rPr>
        <w:t xml:space="preserve">We believe that the emotional damage caused to those who are targeted by bullying, as well as those displaying bullying behaviour themselves, can be extensive and long lasting. </w:t>
      </w:r>
    </w:p>
    <w:p w14:paraId="601D90A0" w14:textId="77777777" w:rsidR="001946EF" w:rsidRPr="000959B8" w:rsidRDefault="001946EF" w:rsidP="73E99055">
      <w:pPr>
        <w:autoSpaceDE w:val="0"/>
        <w:autoSpaceDN w:val="0"/>
        <w:adjustRightInd w:val="0"/>
        <w:spacing w:after="0" w:line="360" w:lineRule="auto"/>
        <w:jc w:val="both"/>
        <w:rPr>
          <w:rFonts w:eastAsiaTheme="minorEastAsia"/>
        </w:rPr>
      </w:pPr>
      <w:r w:rsidRPr="73E99055">
        <w:rPr>
          <w:rFonts w:eastAsiaTheme="minorEastAsia"/>
        </w:rPr>
        <w:t xml:space="preserve">It is therefore our aim to create a safe environment for all, where we all respect each other and are tolerant of each other’s differences. </w:t>
      </w:r>
    </w:p>
    <w:p w14:paraId="0D0B940D" w14:textId="77777777" w:rsidR="00D2338C" w:rsidRDefault="00D2338C" w:rsidP="73E99055">
      <w:pPr>
        <w:autoSpaceDE w:val="0"/>
        <w:autoSpaceDN w:val="0"/>
        <w:adjustRightInd w:val="0"/>
        <w:spacing w:after="0" w:line="360" w:lineRule="auto"/>
        <w:jc w:val="both"/>
        <w:rPr>
          <w:rFonts w:eastAsiaTheme="minorEastAsia"/>
          <w:b/>
          <w:bCs/>
        </w:rPr>
      </w:pPr>
    </w:p>
    <w:p w14:paraId="48DCC325" w14:textId="77777777" w:rsidR="001946EF" w:rsidRDefault="001946EF" w:rsidP="73E99055">
      <w:pPr>
        <w:autoSpaceDE w:val="0"/>
        <w:autoSpaceDN w:val="0"/>
        <w:adjustRightInd w:val="0"/>
        <w:spacing w:after="0" w:line="360" w:lineRule="auto"/>
        <w:jc w:val="both"/>
        <w:rPr>
          <w:rFonts w:eastAsiaTheme="minorEastAsia"/>
        </w:rPr>
      </w:pPr>
      <w:r w:rsidRPr="73E99055">
        <w:rPr>
          <w:rFonts w:eastAsiaTheme="minorEastAsia"/>
          <w:b/>
          <w:bCs/>
        </w:rPr>
        <w:t xml:space="preserve">PRINCIPLES </w:t>
      </w:r>
    </w:p>
    <w:p w14:paraId="45A46DCF" w14:textId="77777777" w:rsidR="001946EF" w:rsidRDefault="001946EF" w:rsidP="73E99055">
      <w:pPr>
        <w:pStyle w:val="ListParagraph"/>
        <w:numPr>
          <w:ilvl w:val="0"/>
          <w:numId w:val="2"/>
        </w:numPr>
        <w:autoSpaceDE w:val="0"/>
        <w:autoSpaceDN w:val="0"/>
        <w:adjustRightInd w:val="0"/>
        <w:spacing w:after="0" w:line="360" w:lineRule="auto"/>
        <w:jc w:val="both"/>
        <w:rPr>
          <w:rFonts w:eastAsiaTheme="minorEastAsia"/>
        </w:rPr>
      </w:pPr>
      <w:r w:rsidRPr="73E99055">
        <w:rPr>
          <w:rFonts w:eastAsiaTheme="minorEastAsia"/>
        </w:rPr>
        <w:t xml:space="preserve">Pupils have a right to learn in a safe and supportive environment, free from intimidation and fear. </w:t>
      </w:r>
    </w:p>
    <w:p w14:paraId="0E27B00A" w14:textId="77777777" w:rsidR="001946EF" w:rsidRDefault="001946EF" w:rsidP="73E99055">
      <w:pPr>
        <w:autoSpaceDE w:val="0"/>
        <w:autoSpaceDN w:val="0"/>
        <w:adjustRightInd w:val="0"/>
        <w:spacing w:after="0" w:line="360" w:lineRule="auto"/>
        <w:jc w:val="both"/>
        <w:rPr>
          <w:rFonts w:eastAsiaTheme="minorEastAsia"/>
        </w:rPr>
      </w:pPr>
    </w:p>
    <w:p w14:paraId="4CCB0A10" w14:textId="77777777" w:rsidR="001946EF" w:rsidRDefault="001946EF" w:rsidP="73E99055">
      <w:pPr>
        <w:pStyle w:val="ListParagraph"/>
        <w:numPr>
          <w:ilvl w:val="0"/>
          <w:numId w:val="2"/>
        </w:numPr>
        <w:autoSpaceDE w:val="0"/>
        <w:autoSpaceDN w:val="0"/>
        <w:adjustRightInd w:val="0"/>
        <w:spacing w:after="0" w:line="360" w:lineRule="auto"/>
        <w:jc w:val="both"/>
        <w:rPr>
          <w:rFonts w:eastAsiaTheme="minorEastAsia"/>
        </w:rPr>
      </w:pPr>
      <w:r w:rsidRPr="73E99055">
        <w:rPr>
          <w:rFonts w:eastAsiaTheme="minorEastAsia"/>
        </w:rPr>
        <w:t xml:space="preserve">The welfare/well-being needs of all children and young people are paramount </w:t>
      </w:r>
      <w:r w:rsidR="00D2338C" w:rsidRPr="73E99055">
        <w:rPr>
          <w:rFonts w:eastAsiaTheme="minorEastAsia"/>
        </w:rPr>
        <w:t>and pupils’ needs (whether pupil displaying bullying behaviour or pupil experiencing bullying behaviour</w:t>
      </w:r>
      <w:r w:rsidRPr="73E99055">
        <w:rPr>
          <w:rFonts w:eastAsiaTheme="minorEastAsia"/>
        </w:rPr>
        <w:t xml:space="preserve">) need to be separated from their behaviour. </w:t>
      </w:r>
    </w:p>
    <w:p w14:paraId="60061E4C" w14:textId="77777777" w:rsidR="001946EF" w:rsidRDefault="001946EF" w:rsidP="73E99055">
      <w:pPr>
        <w:autoSpaceDE w:val="0"/>
        <w:autoSpaceDN w:val="0"/>
        <w:adjustRightInd w:val="0"/>
        <w:spacing w:after="0" w:line="360" w:lineRule="auto"/>
        <w:jc w:val="both"/>
        <w:rPr>
          <w:rFonts w:eastAsiaTheme="minorEastAsia"/>
        </w:rPr>
      </w:pPr>
    </w:p>
    <w:p w14:paraId="5B0E9586" w14:textId="77777777" w:rsidR="001946EF" w:rsidRDefault="001946EF" w:rsidP="73E99055">
      <w:pPr>
        <w:pStyle w:val="ListParagraph"/>
        <w:numPr>
          <w:ilvl w:val="0"/>
          <w:numId w:val="2"/>
        </w:numPr>
        <w:autoSpaceDE w:val="0"/>
        <w:autoSpaceDN w:val="0"/>
        <w:adjustRightInd w:val="0"/>
        <w:spacing w:after="0" w:line="360" w:lineRule="auto"/>
        <w:jc w:val="both"/>
        <w:rPr>
          <w:rFonts w:eastAsiaTheme="minorEastAsia"/>
        </w:rPr>
      </w:pPr>
      <w:r w:rsidRPr="73E99055">
        <w:rPr>
          <w:rFonts w:eastAsiaTheme="minorEastAsia"/>
        </w:rPr>
        <w:t xml:space="preserve">When bullying concerns are identified our school will work in a restorative and solution focused way to achieve the necessary change. </w:t>
      </w:r>
    </w:p>
    <w:p w14:paraId="44EAFD9C" w14:textId="77777777" w:rsidR="001946EF" w:rsidRDefault="001946EF" w:rsidP="73E99055">
      <w:pPr>
        <w:autoSpaceDE w:val="0"/>
        <w:autoSpaceDN w:val="0"/>
        <w:adjustRightInd w:val="0"/>
        <w:spacing w:after="0" w:line="360" w:lineRule="auto"/>
        <w:jc w:val="both"/>
        <w:rPr>
          <w:rFonts w:eastAsiaTheme="minorEastAsia"/>
        </w:rPr>
      </w:pPr>
    </w:p>
    <w:p w14:paraId="0D703B5F" w14:textId="77777777" w:rsidR="001946EF" w:rsidRDefault="001946EF" w:rsidP="73E99055">
      <w:pPr>
        <w:pStyle w:val="ListParagraph"/>
        <w:numPr>
          <w:ilvl w:val="0"/>
          <w:numId w:val="2"/>
        </w:numPr>
        <w:autoSpaceDE w:val="0"/>
        <w:autoSpaceDN w:val="0"/>
        <w:adjustRightInd w:val="0"/>
        <w:spacing w:after="0" w:line="360" w:lineRule="auto"/>
        <w:jc w:val="both"/>
        <w:rPr>
          <w:rFonts w:eastAsiaTheme="minorEastAsia"/>
        </w:rPr>
      </w:pPr>
      <w:r w:rsidRPr="73E99055">
        <w:rPr>
          <w:rFonts w:eastAsiaTheme="minorEastAsia"/>
        </w:rPr>
        <w:t xml:space="preserve">Pupils who are targeted will be listened to and supported. </w:t>
      </w:r>
    </w:p>
    <w:p w14:paraId="4B94D5A5" w14:textId="77777777" w:rsidR="001946EF" w:rsidRDefault="001946EF" w:rsidP="73E99055">
      <w:pPr>
        <w:autoSpaceDE w:val="0"/>
        <w:autoSpaceDN w:val="0"/>
        <w:adjustRightInd w:val="0"/>
        <w:spacing w:after="0" w:line="360" w:lineRule="auto"/>
        <w:jc w:val="both"/>
        <w:rPr>
          <w:rFonts w:eastAsiaTheme="minorEastAsia"/>
        </w:rPr>
      </w:pPr>
    </w:p>
    <w:p w14:paraId="7EA19F98" w14:textId="77777777" w:rsidR="001946EF" w:rsidRDefault="001946EF" w:rsidP="73E99055">
      <w:pPr>
        <w:pStyle w:val="ListParagraph"/>
        <w:numPr>
          <w:ilvl w:val="0"/>
          <w:numId w:val="2"/>
        </w:numPr>
        <w:autoSpaceDE w:val="0"/>
        <w:autoSpaceDN w:val="0"/>
        <w:adjustRightInd w:val="0"/>
        <w:spacing w:after="0" w:line="360" w:lineRule="auto"/>
        <w:jc w:val="both"/>
        <w:rPr>
          <w:rFonts w:eastAsiaTheme="minorEastAsia"/>
        </w:rPr>
      </w:pPr>
      <w:r w:rsidRPr="73E99055">
        <w:rPr>
          <w:rFonts w:eastAsiaTheme="minorEastAsia"/>
        </w:rPr>
        <w:t xml:space="preserve">Pupils who engage in bullying behaviour will be listened to and encouraged to accept responsibility and change their behaviour. </w:t>
      </w:r>
    </w:p>
    <w:p w14:paraId="3DEEC669" w14:textId="77777777" w:rsidR="001946EF" w:rsidRDefault="001946EF" w:rsidP="73E99055">
      <w:pPr>
        <w:autoSpaceDE w:val="0"/>
        <w:autoSpaceDN w:val="0"/>
        <w:adjustRightInd w:val="0"/>
        <w:spacing w:after="0" w:line="360" w:lineRule="auto"/>
        <w:rPr>
          <w:rFonts w:eastAsiaTheme="minorEastAsia"/>
        </w:rPr>
      </w:pPr>
    </w:p>
    <w:p w14:paraId="2908C364" w14:textId="77777777" w:rsidR="001946EF" w:rsidRDefault="001946EF" w:rsidP="73E99055">
      <w:pPr>
        <w:pStyle w:val="ListParagraph"/>
        <w:numPr>
          <w:ilvl w:val="0"/>
          <w:numId w:val="2"/>
        </w:numPr>
        <w:autoSpaceDE w:val="0"/>
        <w:autoSpaceDN w:val="0"/>
        <w:adjustRightInd w:val="0"/>
        <w:spacing w:after="0" w:line="360" w:lineRule="auto"/>
        <w:rPr>
          <w:rFonts w:eastAsiaTheme="minorEastAsia"/>
        </w:rPr>
      </w:pPr>
      <w:r w:rsidRPr="73E99055">
        <w:rPr>
          <w:rFonts w:eastAsiaTheme="minorEastAsia"/>
        </w:rPr>
        <w:t>Where a concern arises, staff will receive on-go</w:t>
      </w:r>
      <w:r w:rsidR="00D2338C" w:rsidRPr="73E99055">
        <w:rPr>
          <w:rFonts w:eastAsiaTheme="minorEastAsia"/>
        </w:rPr>
        <w:t>ing support from Senior Leadership Team</w:t>
      </w:r>
      <w:r w:rsidRPr="73E99055">
        <w:rPr>
          <w:rFonts w:eastAsiaTheme="minorEastAsia"/>
        </w:rPr>
        <w:t xml:space="preserve"> with Pastoral responsibility. Training will be provided for staff on how to deal with bullying incidents. </w:t>
      </w:r>
    </w:p>
    <w:p w14:paraId="3656B9AB" w14:textId="77777777" w:rsidR="001946EF" w:rsidRDefault="001946EF" w:rsidP="73E99055">
      <w:pPr>
        <w:autoSpaceDE w:val="0"/>
        <w:autoSpaceDN w:val="0"/>
        <w:adjustRightInd w:val="0"/>
        <w:spacing w:after="0" w:line="360" w:lineRule="auto"/>
        <w:rPr>
          <w:rFonts w:eastAsiaTheme="minorEastAsia"/>
        </w:rPr>
      </w:pPr>
    </w:p>
    <w:p w14:paraId="27A103A5" w14:textId="77777777" w:rsidR="001946EF" w:rsidRDefault="001946EF" w:rsidP="73E99055">
      <w:pPr>
        <w:pStyle w:val="ListParagraph"/>
        <w:numPr>
          <w:ilvl w:val="0"/>
          <w:numId w:val="2"/>
        </w:numPr>
        <w:autoSpaceDE w:val="0"/>
        <w:autoSpaceDN w:val="0"/>
        <w:adjustRightInd w:val="0"/>
        <w:spacing w:after="0" w:line="360" w:lineRule="auto"/>
        <w:rPr>
          <w:rFonts w:eastAsiaTheme="minorEastAsia"/>
        </w:rPr>
      </w:pPr>
      <w:r w:rsidRPr="73E99055">
        <w:rPr>
          <w:rFonts w:eastAsiaTheme="minorEastAsia"/>
        </w:rPr>
        <w:t xml:space="preserve">Parents will be made aware of our school’s practice to prevent and to respond to concerns through parent information meetings, consultation processes and where necessary, their active participation in partnership with the school to resolve concerns involving their child. </w:t>
      </w:r>
    </w:p>
    <w:p w14:paraId="45FB0818" w14:textId="77777777" w:rsidR="00D2338C" w:rsidRDefault="00D2338C" w:rsidP="73E99055">
      <w:pPr>
        <w:pStyle w:val="NormalWeb"/>
        <w:shd w:val="clear" w:color="auto" w:fill="FFFFFF" w:themeFill="background1"/>
        <w:spacing w:line="276" w:lineRule="auto"/>
        <w:rPr>
          <w:rFonts w:asciiTheme="minorHAnsi" w:eastAsiaTheme="minorEastAsia" w:hAnsiTheme="minorHAnsi" w:cstheme="minorBidi"/>
          <w:sz w:val="22"/>
          <w:szCs w:val="22"/>
          <w:lang w:val="en"/>
        </w:rPr>
      </w:pPr>
    </w:p>
    <w:p w14:paraId="68671011" w14:textId="77777777" w:rsidR="001946EF" w:rsidRPr="00D2338C" w:rsidRDefault="00D2338C" w:rsidP="73E99055">
      <w:pPr>
        <w:pStyle w:val="NormalWeb"/>
        <w:shd w:val="clear" w:color="auto" w:fill="FFFFFF" w:themeFill="background1"/>
        <w:spacing w:line="276" w:lineRule="auto"/>
        <w:rPr>
          <w:rFonts w:asciiTheme="minorHAnsi" w:eastAsiaTheme="minorEastAsia" w:hAnsiTheme="minorHAnsi" w:cstheme="minorBidi"/>
          <w:b/>
          <w:bCs/>
          <w:sz w:val="22"/>
          <w:szCs w:val="22"/>
          <w:u w:val="single"/>
          <w:lang w:val="en"/>
        </w:rPr>
      </w:pPr>
      <w:r w:rsidRPr="73E99055">
        <w:rPr>
          <w:rFonts w:asciiTheme="minorHAnsi" w:eastAsiaTheme="minorEastAsia" w:hAnsiTheme="minorHAnsi" w:cstheme="minorBidi"/>
          <w:b/>
          <w:bCs/>
          <w:sz w:val="22"/>
          <w:szCs w:val="22"/>
          <w:u w:val="single"/>
          <w:lang w:val="en"/>
        </w:rPr>
        <w:lastRenderedPageBreak/>
        <w:t>Section 1</w:t>
      </w:r>
    </w:p>
    <w:p w14:paraId="2DE9890A" w14:textId="77777777" w:rsidR="001946EF" w:rsidRPr="00D2338C" w:rsidRDefault="001946EF" w:rsidP="73E99055">
      <w:pPr>
        <w:autoSpaceDE w:val="0"/>
        <w:autoSpaceDN w:val="0"/>
        <w:adjustRightInd w:val="0"/>
        <w:spacing w:after="0" w:line="360" w:lineRule="auto"/>
        <w:rPr>
          <w:rFonts w:eastAsiaTheme="minorEastAsia"/>
          <w:color w:val="000000"/>
        </w:rPr>
      </w:pPr>
      <w:r w:rsidRPr="73E99055">
        <w:rPr>
          <w:rFonts w:eastAsiaTheme="minorEastAsia"/>
          <w:b/>
          <w:bCs/>
          <w:color w:val="000000" w:themeColor="text1"/>
        </w:rPr>
        <w:t>Aims of this Policy</w:t>
      </w:r>
    </w:p>
    <w:p w14:paraId="4B9FE25E" w14:textId="77777777" w:rsidR="001946EF" w:rsidRPr="009D28CA" w:rsidRDefault="001946EF" w:rsidP="73E99055">
      <w:pPr>
        <w:autoSpaceDE w:val="0"/>
        <w:autoSpaceDN w:val="0"/>
        <w:adjustRightInd w:val="0"/>
        <w:spacing w:after="0" w:line="360" w:lineRule="auto"/>
        <w:jc w:val="both"/>
        <w:rPr>
          <w:rFonts w:eastAsiaTheme="minorEastAsia"/>
          <w:color w:val="000000"/>
        </w:rPr>
      </w:pPr>
      <w:r w:rsidRPr="73E99055">
        <w:rPr>
          <w:rFonts w:eastAsiaTheme="minorEastAsia"/>
          <w:color w:val="000000" w:themeColor="text1"/>
        </w:rPr>
        <w:t xml:space="preserve">The aims of this policy are to: </w:t>
      </w:r>
    </w:p>
    <w:p w14:paraId="6E4181D1" w14:textId="77777777" w:rsidR="001946EF" w:rsidRPr="009D28CA" w:rsidRDefault="001946EF" w:rsidP="73E99055">
      <w:pPr>
        <w:pStyle w:val="ListParagraph"/>
        <w:numPr>
          <w:ilvl w:val="0"/>
          <w:numId w:val="1"/>
        </w:numPr>
        <w:autoSpaceDE w:val="0"/>
        <w:autoSpaceDN w:val="0"/>
        <w:adjustRightInd w:val="0"/>
        <w:spacing w:after="33" w:line="360" w:lineRule="auto"/>
        <w:jc w:val="both"/>
        <w:rPr>
          <w:rFonts w:eastAsiaTheme="minorEastAsia"/>
          <w:color w:val="000000"/>
        </w:rPr>
      </w:pPr>
      <w:r w:rsidRPr="73E99055">
        <w:rPr>
          <w:rFonts w:eastAsiaTheme="minorEastAsia"/>
          <w:color w:val="000000" w:themeColor="text1"/>
        </w:rPr>
        <w:t xml:space="preserve">Prevent or reduce bullying </w:t>
      </w:r>
      <w:r w:rsidRPr="73E99055">
        <w:rPr>
          <w:rFonts w:eastAsiaTheme="minorEastAsia"/>
        </w:rPr>
        <w:t>behaviour</w:t>
      </w:r>
      <w:r w:rsidRPr="73E99055">
        <w:rPr>
          <w:rFonts w:eastAsiaTheme="minorEastAsia"/>
          <w:color w:val="FF0000"/>
        </w:rPr>
        <w:t xml:space="preserve"> </w:t>
      </w:r>
      <w:r w:rsidRPr="73E99055">
        <w:rPr>
          <w:rFonts w:eastAsiaTheme="minorEastAsia"/>
          <w:color w:val="000000" w:themeColor="text1"/>
        </w:rPr>
        <w:t xml:space="preserve">in any form. </w:t>
      </w:r>
    </w:p>
    <w:p w14:paraId="47AFE0DE" w14:textId="77777777" w:rsidR="001946EF" w:rsidRPr="00D2338C" w:rsidRDefault="001946EF" w:rsidP="73E99055">
      <w:pPr>
        <w:pStyle w:val="ListParagraph"/>
        <w:numPr>
          <w:ilvl w:val="0"/>
          <w:numId w:val="1"/>
        </w:numPr>
        <w:autoSpaceDE w:val="0"/>
        <w:autoSpaceDN w:val="0"/>
        <w:adjustRightInd w:val="0"/>
        <w:spacing w:after="33" w:line="360" w:lineRule="auto"/>
        <w:jc w:val="both"/>
        <w:rPr>
          <w:rFonts w:eastAsiaTheme="minorEastAsia"/>
        </w:rPr>
      </w:pPr>
      <w:r w:rsidRPr="73E99055">
        <w:rPr>
          <w:rFonts w:eastAsiaTheme="minorEastAsia"/>
          <w:color w:val="000000" w:themeColor="text1"/>
        </w:rPr>
        <w:t xml:space="preserve">Adopt a consistent approach to dealing with incidents of bullying </w:t>
      </w:r>
      <w:r w:rsidRPr="73E99055">
        <w:rPr>
          <w:rFonts w:eastAsiaTheme="minorEastAsia"/>
        </w:rPr>
        <w:t xml:space="preserve">behaviour. </w:t>
      </w:r>
    </w:p>
    <w:p w14:paraId="2BC8227A" w14:textId="77777777" w:rsidR="001946EF" w:rsidRPr="009D28CA" w:rsidRDefault="001946EF" w:rsidP="73E99055">
      <w:pPr>
        <w:pStyle w:val="ListParagraph"/>
        <w:numPr>
          <w:ilvl w:val="0"/>
          <w:numId w:val="1"/>
        </w:numPr>
        <w:autoSpaceDE w:val="0"/>
        <w:autoSpaceDN w:val="0"/>
        <w:adjustRightInd w:val="0"/>
        <w:spacing w:after="33" w:line="360" w:lineRule="auto"/>
        <w:jc w:val="both"/>
        <w:rPr>
          <w:rFonts w:eastAsiaTheme="minorEastAsia"/>
          <w:color w:val="000000"/>
        </w:rPr>
      </w:pPr>
      <w:r w:rsidRPr="73E99055">
        <w:rPr>
          <w:rFonts w:eastAsiaTheme="minorEastAsia"/>
          <w:color w:val="000000" w:themeColor="text1"/>
        </w:rPr>
        <w:t xml:space="preserve">Create an emotionally safe environment where positive relationships can develop. </w:t>
      </w:r>
    </w:p>
    <w:p w14:paraId="7CDD5B49" w14:textId="77777777" w:rsidR="001946EF" w:rsidRDefault="001946EF" w:rsidP="73E99055">
      <w:pPr>
        <w:pStyle w:val="ListParagraph"/>
        <w:numPr>
          <w:ilvl w:val="0"/>
          <w:numId w:val="1"/>
        </w:numPr>
        <w:autoSpaceDE w:val="0"/>
        <w:autoSpaceDN w:val="0"/>
        <w:adjustRightInd w:val="0"/>
        <w:spacing w:after="0" w:line="360" w:lineRule="auto"/>
        <w:jc w:val="both"/>
        <w:rPr>
          <w:rFonts w:eastAsiaTheme="minorEastAsia"/>
          <w:color w:val="000000"/>
        </w:rPr>
      </w:pPr>
      <w:r w:rsidRPr="73E99055">
        <w:rPr>
          <w:rFonts w:eastAsiaTheme="minorEastAsia"/>
          <w:color w:val="000000" w:themeColor="text1"/>
        </w:rPr>
        <w:t xml:space="preserve">Ensure that all pupils, parents and staff are aware of this policy and their roles and responsibilities in contributing to its success. </w:t>
      </w:r>
    </w:p>
    <w:p w14:paraId="049F31CB" w14:textId="77777777" w:rsidR="00D2338C" w:rsidRDefault="00D2338C" w:rsidP="73E99055">
      <w:pPr>
        <w:autoSpaceDE w:val="0"/>
        <w:autoSpaceDN w:val="0"/>
        <w:adjustRightInd w:val="0"/>
        <w:spacing w:after="0" w:line="360" w:lineRule="auto"/>
        <w:jc w:val="both"/>
        <w:rPr>
          <w:rFonts w:eastAsiaTheme="minorEastAsia"/>
          <w:color w:val="000000"/>
        </w:rPr>
      </w:pPr>
    </w:p>
    <w:p w14:paraId="2919DCCB" w14:textId="77777777" w:rsidR="00D2338C" w:rsidRPr="009D28CA" w:rsidRDefault="00D2338C" w:rsidP="73E99055">
      <w:pPr>
        <w:autoSpaceDE w:val="0"/>
        <w:autoSpaceDN w:val="0"/>
        <w:adjustRightInd w:val="0"/>
        <w:spacing w:after="0" w:line="360" w:lineRule="auto"/>
        <w:rPr>
          <w:rFonts w:eastAsiaTheme="minorEastAsia"/>
          <w:color w:val="000000"/>
        </w:rPr>
      </w:pPr>
      <w:r w:rsidRPr="73E99055">
        <w:rPr>
          <w:rFonts w:eastAsiaTheme="minorEastAsia"/>
          <w:color w:val="000000" w:themeColor="text1"/>
        </w:rPr>
        <w:t>This policy has been developed consistent with:</w:t>
      </w:r>
    </w:p>
    <w:p w14:paraId="5F3A7D86" w14:textId="77777777" w:rsidR="00D2338C" w:rsidRPr="00D2338C" w:rsidRDefault="00D2338C" w:rsidP="73E99055">
      <w:pPr>
        <w:pStyle w:val="ListParagraph"/>
        <w:numPr>
          <w:ilvl w:val="0"/>
          <w:numId w:val="7"/>
        </w:numPr>
        <w:autoSpaceDE w:val="0"/>
        <w:autoSpaceDN w:val="0"/>
        <w:adjustRightInd w:val="0"/>
        <w:spacing w:after="0" w:line="360" w:lineRule="auto"/>
        <w:rPr>
          <w:rFonts w:eastAsiaTheme="minorEastAsia"/>
        </w:rPr>
      </w:pPr>
      <w:r w:rsidRPr="73E99055">
        <w:rPr>
          <w:rFonts w:eastAsiaTheme="minorEastAsia"/>
        </w:rPr>
        <w:t xml:space="preserve">Addressing Bullying in Schools Act (NI) 2016  </w:t>
      </w:r>
    </w:p>
    <w:p w14:paraId="1093254B" w14:textId="77777777" w:rsidR="00D2338C" w:rsidRPr="00D2338C" w:rsidRDefault="00D2338C" w:rsidP="73E99055">
      <w:pPr>
        <w:pStyle w:val="ListParagraph"/>
        <w:numPr>
          <w:ilvl w:val="0"/>
          <w:numId w:val="7"/>
        </w:numPr>
        <w:autoSpaceDE w:val="0"/>
        <w:autoSpaceDN w:val="0"/>
        <w:adjustRightInd w:val="0"/>
        <w:spacing w:after="0" w:line="360" w:lineRule="auto"/>
        <w:rPr>
          <w:rFonts w:eastAsiaTheme="minorEastAsia"/>
        </w:rPr>
      </w:pPr>
      <w:r w:rsidRPr="73E99055">
        <w:rPr>
          <w:rFonts w:eastAsiaTheme="minorEastAsia"/>
        </w:rPr>
        <w:t>The Children’s (NI) Order 1995</w:t>
      </w:r>
    </w:p>
    <w:p w14:paraId="3E24CED9" w14:textId="77777777" w:rsidR="00D2338C" w:rsidRPr="00D2338C" w:rsidRDefault="00D2338C" w:rsidP="73E99055">
      <w:pPr>
        <w:pStyle w:val="Default"/>
        <w:numPr>
          <w:ilvl w:val="0"/>
          <w:numId w:val="5"/>
        </w:numPr>
        <w:spacing w:line="360" w:lineRule="auto"/>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The Education and Libraries (NI) Order 2003</w:t>
      </w:r>
    </w:p>
    <w:p w14:paraId="79E975EB" w14:textId="77777777" w:rsidR="00D2338C" w:rsidRPr="00D2338C" w:rsidRDefault="00D2338C" w:rsidP="73E99055">
      <w:pPr>
        <w:pStyle w:val="Default"/>
        <w:numPr>
          <w:ilvl w:val="0"/>
          <w:numId w:val="6"/>
        </w:numPr>
        <w:spacing w:line="360" w:lineRule="auto"/>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Pastoral Care in Schools: Promoting Positive Behaviour 2001</w:t>
      </w:r>
    </w:p>
    <w:p w14:paraId="65D1F8DF" w14:textId="77777777" w:rsidR="00D2338C" w:rsidRPr="00D2338C" w:rsidRDefault="00D2338C" w:rsidP="73E99055">
      <w:pPr>
        <w:pStyle w:val="Default"/>
        <w:numPr>
          <w:ilvl w:val="0"/>
          <w:numId w:val="6"/>
        </w:numPr>
        <w:spacing w:line="360" w:lineRule="auto"/>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Measures to Prevent Bullying in DE Circular 2003/13</w:t>
      </w:r>
    </w:p>
    <w:p w14:paraId="5E08196A" w14:textId="77777777" w:rsidR="00D2338C" w:rsidRPr="00D2338C" w:rsidRDefault="00D2338C" w:rsidP="73E99055">
      <w:pPr>
        <w:pStyle w:val="Default"/>
        <w:numPr>
          <w:ilvl w:val="0"/>
          <w:numId w:val="6"/>
        </w:numPr>
        <w:spacing w:line="360" w:lineRule="auto"/>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Safeguarding and Child Protection: A guide for schools (2017)</w:t>
      </w:r>
    </w:p>
    <w:p w14:paraId="21F2DC2D" w14:textId="77777777" w:rsidR="00D2338C" w:rsidRPr="00D2338C" w:rsidRDefault="00D2338C" w:rsidP="73E99055">
      <w:pPr>
        <w:pStyle w:val="Default"/>
        <w:numPr>
          <w:ilvl w:val="0"/>
          <w:numId w:val="6"/>
        </w:numPr>
        <w:spacing w:line="360" w:lineRule="auto"/>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The United Nations Convention on the Rights of the Child (UNCRC)</w:t>
      </w:r>
    </w:p>
    <w:p w14:paraId="5608D6D6" w14:textId="77777777" w:rsidR="00D2338C" w:rsidRPr="000959B8" w:rsidRDefault="00D2338C" w:rsidP="73E99055">
      <w:pPr>
        <w:pStyle w:val="Default"/>
        <w:numPr>
          <w:ilvl w:val="0"/>
          <w:numId w:val="6"/>
        </w:numPr>
        <w:spacing w:line="360" w:lineRule="auto"/>
        <w:rPr>
          <w:rFonts w:asciiTheme="minorHAnsi" w:eastAsiaTheme="minorEastAsia" w:hAnsiTheme="minorHAnsi" w:cstheme="minorBidi"/>
          <w:color w:val="FF0000"/>
          <w:sz w:val="22"/>
          <w:szCs w:val="22"/>
        </w:rPr>
      </w:pPr>
      <w:r w:rsidRPr="73E99055">
        <w:rPr>
          <w:rFonts w:asciiTheme="minorHAnsi" w:eastAsiaTheme="minorEastAsia" w:hAnsiTheme="minorHAnsi" w:cstheme="minorBidi"/>
          <w:sz w:val="22"/>
          <w:szCs w:val="22"/>
        </w:rPr>
        <w:t xml:space="preserve">Welfare and Protection of Pupils Education and Libraries (Northern Ireland) Order 2003. </w:t>
      </w:r>
    </w:p>
    <w:p w14:paraId="53128261" w14:textId="77777777" w:rsidR="00D2338C" w:rsidRDefault="00D2338C" w:rsidP="73E99055">
      <w:pPr>
        <w:autoSpaceDE w:val="0"/>
        <w:autoSpaceDN w:val="0"/>
        <w:adjustRightInd w:val="0"/>
        <w:spacing w:after="0" w:line="360" w:lineRule="auto"/>
        <w:rPr>
          <w:rFonts w:eastAsiaTheme="minorEastAsia"/>
          <w:color w:val="000000"/>
        </w:rPr>
      </w:pPr>
    </w:p>
    <w:p w14:paraId="67D485AD" w14:textId="77777777" w:rsidR="00D2338C" w:rsidRDefault="00D2338C" w:rsidP="73E99055">
      <w:pPr>
        <w:autoSpaceDE w:val="0"/>
        <w:autoSpaceDN w:val="0"/>
        <w:adjustRightInd w:val="0"/>
        <w:spacing w:after="0" w:line="360" w:lineRule="auto"/>
        <w:rPr>
          <w:rFonts w:eastAsiaTheme="minorEastAsia"/>
          <w:color w:val="000000"/>
        </w:rPr>
      </w:pPr>
      <w:r w:rsidRPr="73E99055">
        <w:rPr>
          <w:rFonts w:eastAsiaTheme="minorEastAsia"/>
          <w:color w:val="000000" w:themeColor="text1"/>
        </w:rPr>
        <w:t xml:space="preserve">Specific articles of the legislation referring to the welfare and protection of pupils include the following: </w:t>
      </w:r>
    </w:p>
    <w:p w14:paraId="30AC563C" w14:textId="77777777" w:rsidR="00D2338C" w:rsidRDefault="00D2338C" w:rsidP="73E99055">
      <w:pPr>
        <w:autoSpaceDE w:val="0"/>
        <w:autoSpaceDN w:val="0"/>
        <w:adjustRightInd w:val="0"/>
        <w:spacing w:after="0" w:line="360" w:lineRule="auto"/>
        <w:rPr>
          <w:rFonts w:eastAsiaTheme="minorEastAsia"/>
          <w:color w:val="000000"/>
        </w:rPr>
      </w:pPr>
      <w:r w:rsidRPr="73E99055">
        <w:rPr>
          <w:rFonts w:eastAsiaTheme="minorEastAsia"/>
          <w:color w:val="000000" w:themeColor="text1"/>
        </w:rPr>
        <w:t xml:space="preserve">Article 17 – Duty to Safeguard and Promote the Welfare of Pupils </w:t>
      </w:r>
    </w:p>
    <w:p w14:paraId="138CA61A" w14:textId="77777777" w:rsidR="00D2338C" w:rsidRDefault="00D2338C" w:rsidP="73E99055">
      <w:pPr>
        <w:autoSpaceDE w:val="0"/>
        <w:autoSpaceDN w:val="0"/>
        <w:adjustRightInd w:val="0"/>
        <w:spacing w:after="0" w:line="360" w:lineRule="auto"/>
        <w:rPr>
          <w:rFonts w:eastAsiaTheme="minorEastAsia"/>
          <w:color w:val="000000"/>
        </w:rPr>
      </w:pPr>
      <w:r w:rsidRPr="73E99055">
        <w:rPr>
          <w:rFonts w:eastAsiaTheme="minorEastAsia"/>
          <w:color w:val="000000" w:themeColor="text1"/>
        </w:rPr>
        <w:t xml:space="preserve">Article 18 – Child Protection Matters </w:t>
      </w:r>
    </w:p>
    <w:p w14:paraId="2CC31A31" w14:textId="77777777" w:rsidR="00D2338C" w:rsidRDefault="00D2338C" w:rsidP="73E99055">
      <w:pPr>
        <w:autoSpaceDE w:val="0"/>
        <w:autoSpaceDN w:val="0"/>
        <w:adjustRightInd w:val="0"/>
        <w:spacing w:after="0" w:line="360" w:lineRule="auto"/>
        <w:rPr>
          <w:rFonts w:eastAsiaTheme="minorEastAsia"/>
          <w:color w:val="000000"/>
        </w:rPr>
      </w:pPr>
      <w:r w:rsidRPr="73E99055">
        <w:rPr>
          <w:rFonts w:eastAsiaTheme="minorEastAsia"/>
          <w:color w:val="000000" w:themeColor="text1"/>
        </w:rPr>
        <w:t xml:space="preserve">Article 19 – School Discipline: Measures to Prevent Bullying </w:t>
      </w:r>
    </w:p>
    <w:p w14:paraId="23AA3D23" w14:textId="77777777" w:rsidR="00D2338C" w:rsidRDefault="00D2338C" w:rsidP="73E99055">
      <w:pPr>
        <w:autoSpaceDE w:val="0"/>
        <w:autoSpaceDN w:val="0"/>
        <w:adjustRightInd w:val="0"/>
        <w:spacing w:after="0" w:line="360" w:lineRule="auto"/>
        <w:rPr>
          <w:rFonts w:eastAsiaTheme="minorEastAsia"/>
          <w:color w:val="000000"/>
        </w:rPr>
      </w:pPr>
      <w:r w:rsidRPr="73E99055">
        <w:rPr>
          <w:rFonts w:eastAsiaTheme="minorEastAsia"/>
          <w:color w:val="000000" w:themeColor="text1"/>
        </w:rPr>
        <w:t xml:space="preserve">‘Pastoral Care in Schools: Promoting Positive Behaviour’ (2001) </w:t>
      </w:r>
    </w:p>
    <w:p w14:paraId="7A6D87EE" w14:textId="77777777" w:rsidR="00D2338C" w:rsidRDefault="00D2338C" w:rsidP="73E99055">
      <w:pPr>
        <w:autoSpaceDE w:val="0"/>
        <w:autoSpaceDN w:val="0"/>
        <w:adjustRightInd w:val="0"/>
        <w:spacing w:after="0" w:line="360" w:lineRule="auto"/>
        <w:rPr>
          <w:rFonts w:eastAsiaTheme="minorEastAsia"/>
          <w:color w:val="000000"/>
        </w:rPr>
      </w:pPr>
      <w:r w:rsidRPr="73E99055">
        <w:rPr>
          <w:rFonts w:eastAsiaTheme="minorEastAsia"/>
          <w:color w:val="000000" w:themeColor="text1"/>
        </w:rPr>
        <w:t xml:space="preserve">‘Pastoral Care in Schools: Child Protection’ (1999) </w:t>
      </w:r>
    </w:p>
    <w:p w14:paraId="79ACC35B" w14:textId="77777777" w:rsidR="00D2338C" w:rsidRDefault="00D2338C" w:rsidP="73E99055">
      <w:pPr>
        <w:autoSpaceDE w:val="0"/>
        <w:autoSpaceDN w:val="0"/>
        <w:adjustRightInd w:val="0"/>
        <w:spacing w:after="0" w:line="360" w:lineRule="auto"/>
        <w:rPr>
          <w:rFonts w:eastAsiaTheme="minorEastAsia"/>
          <w:i/>
          <w:iCs/>
          <w:color w:val="000000"/>
        </w:rPr>
      </w:pPr>
      <w:r w:rsidRPr="73E99055">
        <w:rPr>
          <w:rFonts w:eastAsiaTheme="minorEastAsia"/>
          <w:color w:val="000000" w:themeColor="text1"/>
        </w:rPr>
        <w:t xml:space="preserve">Close attention was also paid to the Northern Ireland Anti-Bullying Forum’s </w:t>
      </w:r>
      <w:r w:rsidRPr="73E99055">
        <w:rPr>
          <w:rFonts w:eastAsiaTheme="minorEastAsia"/>
          <w:i/>
          <w:iCs/>
          <w:color w:val="000000" w:themeColor="text1"/>
        </w:rPr>
        <w:t xml:space="preserve">‘Effective responses to bullying behaviour’ </w:t>
      </w:r>
    </w:p>
    <w:p w14:paraId="62486C05" w14:textId="77777777" w:rsidR="00817A2E" w:rsidRDefault="00817A2E" w:rsidP="73E99055">
      <w:pPr>
        <w:autoSpaceDE w:val="0"/>
        <w:autoSpaceDN w:val="0"/>
        <w:adjustRightInd w:val="0"/>
        <w:spacing w:after="0" w:line="360" w:lineRule="auto"/>
        <w:jc w:val="both"/>
        <w:rPr>
          <w:rFonts w:eastAsiaTheme="minorEastAsia"/>
          <w:b/>
          <w:bCs/>
        </w:rPr>
      </w:pPr>
    </w:p>
    <w:p w14:paraId="26B3A6B9" w14:textId="77777777" w:rsidR="00D2338C" w:rsidRDefault="00D2338C" w:rsidP="73E99055">
      <w:pPr>
        <w:autoSpaceDE w:val="0"/>
        <w:autoSpaceDN w:val="0"/>
        <w:adjustRightInd w:val="0"/>
        <w:spacing w:after="0" w:line="360" w:lineRule="auto"/>
        <w:jc w:val="both"/>
        <w:rPr>
          <w:rFonts w:eastAsiaTheme="minorEastAsia"/>
          <w:b/>
          <w:bCs/>
        </w:rPr>
      </w:pPr>
      <w:r w:rsidRPr="73E99055">
        <w:rPr>
          <w:rFonts w:eastAsiaTheme="minorEastAsia"/>
          <w:b/>
          <w:bCs/>
        </w:rPr>
        <w:t xml:space="preserve">Definition </w:t>
      </w:r>
    </w:p>
    <w:p w14:paraId="05903B8F" w14:textId="77777777" w:rsidR="00D2338C" w:rsidRDefault="00D2338C" w:rsidP="73E99055">
      <w:pPr>
        <w:autoSpaceDE w:val="0"/>
        <w:autoSpaceDN w:val="0"/>
        <w:adjustRightInd w:val="0"/>
        <w:spacing w:after="0" w:line="360" w:lineRule="auto"/>
        <w:jc w:val="both"/>
        <w:rPr>
          <w:rFonts w:eastAsiaTheme="minorEastAsia"/>
        </w:rPr>
      </w:pPr>
      <w:r w:rsidRPr="73E99055">
        <w:rPr>
          <w:rFonts w:eastAsiaTheme="minorEastAsia"/>
        </w:rPr>
        <w:t xml:space="preserve">The term bullying refers to a range of harmful behaviour, both physical and psychological. All bullying behaviour usually has the following four features: </w:t>
      </w:r>
    </w:p>
    <w:p w14:paraId="230213E0" w14:textId="77777777" w:rsidR="00D2338C" w:rsidRPr="00D2338C" w:rsidRDefault="00D2338C" w:rsidP="73E99055">
      <w:pPr>
        <w:pStyle w:val="ListParagraph"/>
        <w:numPr>
          <w:ilvl w:val="0"/>
          <w:numId w:val="4"/>
        </w:numPr>
        <w:autoSpaceDE w:val="0"/>
        <w:autoSpaceDN w:val="0"/>
        <w:adjustRightInd w:val="0"/>
        <w:spacing w:after="0" w:line="360" w:lineRule="auto"/>
        <w:jc w:val="both"/>
        <w:rPr>
          <w:rFonts w:eastAsiaTheme="minorEastAsia"/>
        </w:rPr>
      </w:pPr>
      <w:r w:rsidRPr="73E99055">
        <w:rPr>
          <w:rFonts w:eastAsiaTheme="minorEastAsia"/>
        </w:rPr>
        <w:t xml:space="preserve">It is usually, but not always, repetitive and persistent </w:t>
      </w:r>
    </w:p>
    <w:p w14:paraId="4C855FD3" w14:textId="77777777" w:rsidR="00D2338C" w:rsidRPr="00D2338C" w:rsidRDefault="00D2338C" w:rsidP="73E99055">
      <w:pPr>
        <w:pStyle w:val="Default"/>
        <w:numPr>
          <w:ilvl w:val="0"/>
          <w:numId w:val="4"/>
        </w:numPr>
        <w:spacing w:line="360" w:lineRule="auto"/>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It intentionally hurts, harms or adversely affects the rights and needs of another or others. </w:t>
      </w:r>
    </w:p>
    <w:p w14:paraId="31D76FD4" w14:textId="77777777" w:rsidR="00D2338C" w:rsidRPr="00D2338C" w:rsidRDefault="00D2338C" w:rsidP="73E99055">
      <w:pPr>
        <w:pStyle w:val="ListParagraph"/>
        <w:numPr>
          <w:ilvl w:val="0"/>
          <w:numId w:val="4"/>
        </w:numPr>
        <w:autoSpaceDE w:val="0"/>
        <w:autoSpaceDN w:val="0"/>
        <w:adjustRightInd w:val="0"/>
        <w:spacing w:after="280" w:line="360" w:lineRule="auto"/>
        <w:jc w:val="both"/>
        <w:rPr>
          <w:rFonts w:eastAsiaTheme="minorEastAsia"/>
        </w:rPr>
      </w:pPr>
      <w:r w:rsidRPr="73E99055">
        <w:rPr>
          <w:rFonts w:eastAsiaTheme="minorEastAsia"/>
        </w:rPr>
        <w:t xml:space="preserve">It involves an imbalance of power, leaving someone feeling helpless to prevent it or put a stop to it </w:t>
      </w:r>
    </w:p>
    <w:p w14:paraId="7A906D5C" w14:textId="77777777" w:rsidR="00D2338C" w:rsidRPr="00D2338C" w:rsidRDefault="00D2338C" w:rsidP="73E99055">
      <w:pPr>
        <w:pStyle w:val="ListParagraph"/>
        <w:numPr>
          <w:ilvl w:val="0"/>
          <w:numId w:val="4"/>
        </w:numPr>
        <w:autoSpaceDE w:val="0"/>
        <w:autoSpaceDN w:val="0"/>
        <w:adjustRightInd w:val="0"/>
        <w:spacing w:after="0" w:line="360" w:lineRule="auto"/>
        <w:jc w:val="both"/>
        <w:rPr>
          <w:rFonts w:eastAsiaTheme="minorEastAsia"/>
        </w:rPr>
      </w:pPr>
      <w:r w:rsidRPr="73E99055">
        <w:rPr>
          <w:rFonts w:eastAsiaTheme="minorEastAsia"/>
        </w:rPr>
        <w:t xml:space="preserve">It causes distress </w:t>
      </w:r>
    </w:p>
    <w:p w14:paraId="06B1BACF" w14:textId="77777777" w:rsidR="00D2338C" w:rsidRDefault="00D2338C" w:rsidP="73E99055">
      <w:pPr>
        <w:autoSpaceDE w:val="0"/>
        <w:autoSpaceDN w:val="0"/>
        <w:adjustRightInd w:val="0"/>
        <w:spacing w:after="0" w:line="360" w:lineRule="auto"/>
        <w:jc w:val="both"/>
        <w:rPr>
          <w:rFonts w:eastAsiaTheme="minorEastAsia"/>
          <w:b/>
          <w:bCs/>
        </w:rPr>
      </w:pPr>
      <w:r w:rsidRPr="73E99055">
        <w:rPr>
          <w:rFonts w:eastAsiaTheme="minorEastAsia"/>
          <w:b/>
          <w:bCs/>
        </w:rPr>
        <w:lastRenderedPageBreak/>
        <w:t>The definition of bullying adopted by this school is:</w:t>
      </w:r>
    </w:p>
    <w:p w14:paraId="4101652C" w14:textId="77777777" w:rsidR="00D2338C" w:rsidRDefault="00D2338C" w:rsidP="73E99055">
      <w:pPr>
        <w:autoSpaceDE w:val="0"/>
        <w:autoSpaceDN w:val="0"/>
        <w:adjustRightInd w:val="0"/>
        <w:spacing w:after="0" w:line="360" w:lineRule="auto"/>
        <w:jc w:val="both"/>
        <w:rPr>
          <w:rFonts w:eastAsiaTheme="minorEastAsia"/>
          <w:b/>
          <w:bCs/>
        </w:rPr>
      </w:pPr>
    </w:p>
    <w:p w14:paraId="356E22F6" w14:textId="77777777" w:rsidR="00D2338C" w:rsidRDefault="00D2338C" w:rsidP="73E99055">
      <w:pPr>
        <w:autoSpaceDE w:val="0"/>
        <w:autoSpaceDN w:val="0"/>
        <w:adjustRightInd w:val="0"/>
        <w:spacing w:after="0" w:line="360" w:lineRule="auto"/>
        <w:jc w:val="both"/>
        <w:rPr>
          <w:rFonts w:eastAsiaTheme="minorEastAsia"/>
          <w:b/>
          <w:bCs/>
        </w:rPr>
      </w:pPr>
      <w:r w:rsidRPr="73E99055">
        <w:rPr>
          <w:rFonts w:eastAsiaTheme="minorEastAsia"/>
          <w:b/>
          <w:bCs/>
        </w:rPr>
        <w:t>Bullying is usually repeated behaviour that intentionally hurts, harms or adversely affects the rights and needs of another or others.</w:t>
      </w:r>
    </w:p>
    <w:p w14:paraId="4B99056E" w14:textId="77777777" w:rsidR="00D2338C" w:rsidRDefault="00D2338C" w:rsidP="73E99055">
      <w:pPr>
        <w:autoSpaceDE w:val="0"/>
        <w:autoSpaceDN w:val="0"/>
        <w:adjustRightInd w:val="0"/>
        <w:spacing w:after="0" w:line="360" w:lineRule="auto"/>
        <w:jc w:val="both"/>
        <w:rPr>
          <w:rFonts w:eastAsiaTheme="minorEastAsia"/>
          <w:b/>
          <w:bCs/>
        </w:rPr>
      </w:pPr>
    </w:p>
    <w:p w14:paraId="1299C43A" w14:textId="77777777" w:rsidR="00D2338C" w:rsidRDefault="00D2338C" w:rsidP="73E99055">
      <w:pPr>
        <w:pStyle w:val="Default"/>
        <w:rPr>
          <w:rFonts w:asciiTheme="minorHAnsi" w:eastAsiaTheme="minorEastAsia" w:hAnsiTheme="minorHAnsi" w:cstheme="minorBidi"/>
          <w:b/>
          <w:bCs/>
          <w:color w:val="FF0000"/>
          <w:sz w:val="22"/>
          <w:szCs w:val="22"/>
        </w:rPr>
      </w:pPr>
    </w:p>
    <w:p w14:paraId="63E38F21" w14:textId="77777777" w:rsidR="00D2338C" w:rsidRPr="00D2338C" w:rsidRDefault="00D2338C" w:rsidP="73E99055">
      <w:pPr>
        <w:pStyle w:val="Default"/>
        <w:rPr>
          <w:rFonts w:asciiTheme="minorHAnsi" w:eastAsiaTheme="minorEastAsia" w:hAnsiTheme="minorHAnsi" w:cstheme="minorBidi"/>
          <w:b/>
          <w:bCs/>
          <w:color w:val="auto"/>
          <w:sz w:val="22"/>
          <w:szCs w:val="22"/>
        </w:rPr>
      </w:pPr>
      <w:r w:rsidRPr="73E99055">
        <w:rPr>
          <w:rFonts w:asciiTheme="minorHAnsi" w:eastAsiaTheme="minorEastAsia" w:hAnsiTheme="minorHAnsi" w:cstheme="minorBidi"/>
          <w:b/>
          <w:bCs/>
          <w:color w:val="auto"/>
          <w:sz w:val="22"/>
          <w:szCs w:val="22"/>
        </w:rPr>
        <w:t xml:space="preserve">Methods of Bullying </w:t>
      </w:r>
    </w:p>
    <w:p w14:paraId="4DDBEF00" w14:textId="77777777" w:rsidR="00D2338C" w:rsidRPr="00D2338C" w:rsidRDefault="00D2338C" w:rsidP="73E99055">
      <w:pPr>
        <w:pStyle w:val="Default"/>
        <w:rPr>
          <w:rFonts w:asciiTheme="minorHAnsi" w:eastAsiaTheme="minorEastAsia" w:hAnsiTheme="minorHAnsi" w:cstheme="minorBidi"/>
          <w:color w:val="auto"/>
          <w:sz w:val="22"/>
          <w:szCs w:val="22"/>
        </w:rPr>
      </w:pPr>
    </w:p>
    <w:p w14:paraId="4F77151D" w14:textId="77777777" w:rsidR="00D2338C" w:rsidRPr="00D2338C" w:rsidRDefault="00D2338C" w:rsidP="73E99055">
      <w:pPr>
        <w:pStyle w:val="Default"/>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“Bullying” includes (but is not limited to) the repeated use of— </w:t>
      </w:r>
    </w:p>
    <w:p w14:paraId="3461D779" w14:textId="77777777" w:rsidR="00D2338C" w:rsidRDefault="00D2338C" w:rsidP="73E99055">
      <w:pPr>
        <w:pStyle w:val="Default"/>
        <w:rPr>
          <w:rFonts w:asciiTheme="minorHAnsi" w:eastAsiaTheme="minorEastAsia" w:hAnsiTheme="minorHAnsi" w:cstheme="minorBidi"/>
          <w:b/>
          <w:bCs/>
          <w:i/>
          <w:iCs/>
          <w:color w:val="auto"/>
          <w:sz w:val="22"/>
          <w:szCs w:val="22"/>
        </w:rPr>
      </w:pPr>
    </w:p>
    <w:p w14:paraId="70EF2D14" w14:textId="77777777" w:rsidR="00D2338C" w:rsidRPr="00D2338C" w:rsidRDefault="00D2338C" w:rsidP="73E99055">
      <w:pPr>
        <w:pStyle w:val="Default"/>
        <w:rPr>
          <w:rFonts w:asciiTheme="minorHAnsi" w:eastAsiaTheme="minorEastAsia" w:hAnsiTheme="minorHAnsi" w:cstheme="minorBidi"/>
          <w:color w:val="auto"/>
          <w:sz w:val="22"/>
          <w:szCs w:val="22"/>
        </w:rPr>
      </w:pPr>
      <w:r w:rsidRPr="73E99055">
        <w:rPr>
          <w:rFonts w:asciiTheme="minorHAnsi" w:eastAsiaTheme="minorEastAsia" w:hAnsiTheme="minorHAnsi" w:cstheme="minorBidi"/>
          <w:b/>
          <w:bCs/>
          <w:color w:val="auto"/>
          <w:sz w:val="22"/>
          <w:szCs w:val="22"/>
        </w:rPr>
        <w:t xml:space="preserve">(a) any verbal, written or electronic communication, </w:t>
      </w:r>
    </w:p>
    <w:p w14:paraId="3CF2D8B6" w14:textId="77777777" w:rsidR="00D2338C" w:rsidRPr="00D2338C" w:rsidRDefault="00D2338C" w:rsidP="73E99055">
      <w:pPr>
        <w:pStyle w:val="Default"/>
        <w:rPr>
          <w:rFonts w:asciiTheme="minorHAnsi" w:eastAsiaTheme="minorEastAsia" w:hAnsiTheme="minorHAnsi" w:cstheme="minorBidi"/>
          <w:color w:val="auto"/>
          <w:sz w:val="22"/>
          <w:szCs w:val="22"/>
        </w:rPr>
      </w:pPr>
    </w:p>
    <w:p w14:paraId="574C50D7" w14:textId="77777777" w:rsidR="00D2338C" w:rsidRPr="00D2338C" w:rsidRDefault="00D2338C" w:rsidP="73E99055">
      <w:pPr>
        <w:pStyle w:val="Default"/>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These methods can be described as, but are not limited to, saying, writing or using online contact and platforms to: </w:t>
      </w:r>
    </w:p>
    <w:p w14:paraId="008A856E" w14:textId="77777777" w:rsidR="00D2338C" w:rsidRPr="00D2338C" w:rsidRDefault="00D2338C" w:rsidP="73E99055">
      <w:pPr>
        <w:pStyle w:val="Default"/>
        <w:numPr>
          <w:ilvl w:val="0"/>
          <w:numId w:val="8"/>
        </w:numPr>
        <w:spacing w:after="176"/>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say mean and hurtful things to, or about, others </w:t>
      </w:r>
    </w:p>
    <w:p w14:paraId="2C62395F" w14:textId="77777777" w:rsidR="00D2338C" w:rsidRPr="00D2338C" w:rsidRDefault="00D2338C" w:rsidP="73E99055">
      <w:pPr>
        <w:pStyle w:val="Default"/>
        <w:numPr>
          <w:ilvl w:val="0"/>
          <w:numId w:val="8"/>
        </w:numPr>
        <w:spacing w:after="176"/>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make fun of others </w:t>
      </w:r>
    </w:p>
    <w:p w14:paraId="1D193763" w14:textId="77777777" w:rsidR="00D2338C" w:rsidRPr="00D2338C" w:rsidRDefault="00D2338C" w:rsidP="73E99055">
      <w:pPr>
        <w:pStyle w:val="Default"/>
        <w:numPr>
          <w:ilvl w:val="0"/>
          <w:numId w:val="8"/>
        </w:numPr>
        <w:spacing w:after="176"/>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call another pupil mean and hurtful names </w:t>
      </w:r>
    </w:p>
    <w:p w14:paraId="4892409D" w14:textId="77777777" w:rsidR="00D2338C" w:rsidRPr="00D2338C" w:rsidRDefault="00D2338C" w:rsidP="73E99055">
      <w:pPr>
        <w:pStyle w:val="Default"/>
        <w:numPr>
          <w:ilvl w:val="0"/>
          <w:numId w:val="8"/>
        </w:numPr>
        <w:spacing w:line="480" w:lineRule="auto"/>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tell lies or spread false rumours about others </w:t>
      </w:r>
    </w:p>
    <w:p w14:paraId="40E3BFFF" w14:textId="77777777" w:rsidR="00D2338C" w:rsidRPr="00D2338C" w:rsidRDefault="00D2338C" w:rsidP="73E99055">
      <w:pPr>
        <w:pStyle w:val="Default"/>
        <w:numPr>
          <w:ilvl w:val="0"/>
          <w:numId w:val="8"/>
        </w:numPr>
        <w:spacing w:line="480" w:lineRule="auto"/>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try to make other pupils dislike another pupil/s </w:t>
      </w:r>
    </w:p>
    <w:p w14:paraId="54749024" w14:textId="77777777" w:rsidR="00D2338C" w:rsidRPr="00D2338C" w:rsidRDefault="00D2338C" w:rsidP="73E99055">
      <w:pPr>
        <w:pStyle w:val="Default"/>
        <w:numPr>
          <w:ilvl w:val="0"/>
          <w:numId w:val="8"/>
        </w:numPr>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extort from, blackmail or exploit another. </w:t>
      </w:r>
    </w:p>
    <w:p w14:paraId="0FB78278" w14:textId="77777777" w:rsidR="00D2338C" w:rsidRPr="00D2338C" w:rsidRDefault="00D2338C" w:rsidP="73E99055">
      <w:pPr>
        <w:pStyle w:val="Default"/>
        <w:rPr>
          <w:rFonts w:asciiTheme="minorHAnsi" w:eastAsiaTheme="minorEastAsia" w:hAnsiTheme="minorHAnsi" w:cstheme="minorBidi"/>
          <w:color w:val="auto"/>
          <w:sz w:val="22"/>
          <w:szCs w:val="22"/>
        </w:rPr>
      </w:pPr>
    </w:p>
    <w:p w14:paraId="1FC39945" w14:textId="77777777" w:rsidR="00D2338C" w:rsidRPr="00D2338C" w:rsidRDefault="00D2338C" w:rsidP="73E99055">
      <w:pPr>
        <w:pStyle w:val="Default"/>
        <w:rPr>
          <w:rFonts w:asciiTheme="minorHAnsi" w:eastAsiaTheme="minorEastAsia" w:hAnsiTheme="minorHAnsi" w:cstheme="minorBidi"/>
          <w:color w:val="auto"/>
          <w:sz w:val="23"/>
          <w:szCs w:val="23"/>
        </w:rPr>
      </w:pPr>
    </w:p>
    <w:p w14:paraId="0E94E5F4" w14:textId="77777777" w:rsidR="00D2338C" w:rsidRPr="00D75B7B" w:rsidRDefault="00D2338C" w:rsidP="73E99055">
      <w:pPr>
        <w:pStyle w:val="Default"/>
        <w:rPr>
          <w:rFonts w:asciiTheme="minorHAnsi" w:eastAsiaTheme="minorEastAsia" w:hAnsiTheme="minorHAnsi" w:cstheme="minorBidi"/>
          <w:b/>
          <w:bCs/>
          <w:color w:val="auto"/>
          <w:sz w:val="22"/>
          <w:szCs w:val="22"/>
        </w:rPr>
      </w:pPr>
      <w:r w:rsidRPr="73E99055">
        <w:rPr>
          <w:rFonts w:asciiTheme="minorHAnsi" w:eastAsiaTheme="minorEastAsia" w:hAnsiTheme="minorHAnsi" w:cstheme="minorBidi"/>
          <w:b/>
          <w:bCs/>
          <w:color w:val="auto"/>
          <w:sz w:val="22"/>
          <w:szCs w:val="22"/>
        </w:rPr>
        <w:t xml:space="preserve">(b) other methods of bullying behaviour commonly include physical bullying and can be described as, but are not limited to: </w:t>
      </w:r>
    </w:p>
    <w:p w14:paraId="4EA7A9AE" w14:textId="77777777" w:rsidR="00D2338C" w:rsidRPr="00D2338C" w:rsidRDefault="00D2338C" w:rsidP="73E99055">
      <w:pPr>
        <w:pStyle w:val="Default"/>
        <w:numPr>
          <w:ilvl w:val="0"/>
          <w:numId w:val="9"/>
        </w:numPr>
        <w:spacing w:after="175"/>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hitting </w:t>
      </w:r>
    </w:p>
    <w:p w14:paraId="453267EB" w14:textId="77777777" w:rsidR="00D2338C" w:rsidRPr="00D2338C" w:rsidRDefault="00D2338C" w:rsidP="73E99055">
      <w:pPr>
        <w:pStyle w:val="Default"/>
        <w:numPr>
          <w:ilvl w:val="0"/>
          <w:numId w:val="9"/>
        </w:numPr>
        <w:spacing w:after="175"/>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kicking </w:t>
      </w:r>
    </w:p>
    <w:p w14:paraId="3738B148" w14:textId="77777777" w:rsidR="00D2338C" w:rsidRPr="00D2338C" w:rsidRDefault="00D2338C" w:rsidP="73E99055">
      <w:pPr>
        <w:pStyle w:val="Default"/>
        <w:numPr>
          <w:ilvl w:val="0"/>
          <w:numId w:val="9"/>
        </w:numPr>
        <w:spacing w:after="175"/>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pushing </w:t>
      </w:r>
    </w:p>
    <w:p w14:paraId="401E4A58" w14:textId="77777777" w:rsidR="00D2338C" w:rsidRPr="00D2338C" w:rsidRDefault="00D2338C" w:rsidP="73E99055">
      <w:pPr>
        <w:pStyle w:val="Default"/>
        <w:numPr>
          <w:ilvl w:val="0"/>
          <w:numId w:val="9"/>
        </w:numPr>
        <w:spacing w:after="175"/>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shoving around </w:t>
      </w:r>
    </w:p>
    <w:p w14:paraId="38305635" w14:textId="77777777" w:rsidR="00D2338C" w:rsidRPr="00D75B7B" w:rsidRDefault="00D2338C" w:rsidP="73E99055">
      <w:pPr>
        <w:pStyle w:val="Default"/>
        <w:numPr>
          <w:ilvl w:val="0"/>
          <w:numId w:val="9"/>
        </w:numPr>
        <w:spacing w:after="175"/>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locking a pupil/s inside a room, locker etc. </w:t>
      </w:r>
    </w:p>
    <w:p w14:paraId="139141E1" w14:textId="77777777" w:rsidR="00D2338C" w:rsidRPr="00D75B7B" w:rsidRDefault="00D2338C" w:rsidP="73E99055">
      <w:pPr>
        <w:pStyle w:val="Default"/>
        <w:numPr>
          <w:ilvl w:val="0"/>
          <w:numId w:val="9"/>
        </w:numPr>
        <w:spacing w:after="175"/>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material harm such as taking/stealing money or possessions </w:t>
      </w:r>
    </w:p>
    <w:p w14:paraId="563982FA" w14:textId="77777777" w:rsidR="00D2338C" w:rsidRPr="00D75B7B" w:rsidRDefault="00D2338C" w:rsidP="73E99055">
      <w:pPr>
        <w:pStyle w:val="Default"/>
        <w:numPr>
          <w:ilvl w:val="0"/>
          <w:numId w:val="9"/>
        </w:numPr>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other direct/indirect acts </w:t>
      </w:r>
    </w:p>
    <w:p w14:paraId="0562CB0E" w14:textId="77777777" w:rsidR="00D2338C" w:rsidRPr="009D28CA" w:rsidRDefault="00D2338C" w:rsidP="73E99055">
      <w:pPr>
        <w:pStyle w:val="Default"/>
        <w:rPr>
          <w:rFonts w:asciiTheme="minorHAnsi" w:eastAsiaTheme="minorEastAsia" w:hAnsiTheme="minorHAnsi" w:cstheme="minorBidi"/>
          <w:color w:val="auto"/>
          <w:sz w:val="22"/>
          <w:szCs w:val="22"/>
        </w:rPr>
      </w:pPr>
    </w:p>
    <w:p w14:paraId="34CE0A41" w14:textId="77777777" w:rsidR="00D2338C" w:rsidRPr="009D28CA" w:rsidRDefault="00D2338C" w:rsidP="73E99055">
      <w:pPr>
        <w:pStyle w:val="Default"/>
        <w:rPr>
          <w:rFonts w:asciiTheme="minorHAnsi" w:eastAsiaTheme="minorEastAsia" w:hAnsiTheme="minorHAnsi" w:cstheme="minorBidi"/>
          <w:b/>
          <w:bCs/>
          <w:color w:val="auto"/>
          <w:sz w:val="22"/>
          <w:szCs w:val="22"/>
        </w:rPr>
      </w:pPr>
    </w:p>
    <w:p w14:paraId="4D695B2F" w14:textId="77777777" w:rsidR="00D2338C" w:rsidRPr="00D75B7B" w:rsidRDefault="00D2338C" w:rsidP="73E99055">
      <w:pPr>
        <w:pStyle w:val="Default"/>
        <w:spacing w:line="360" w:lineRule="auto"/>
        <w:rPr>
          <w:rFonts w:asciiTheme="minorHAnsi" w:eastAsiaTheme="minorEastAsia" w:hAnsiTheme="minorHAnsi" w:cstheme="minorBidi"/>
          <w:color w:val="auto"/>
          <w:sz w:val="22"/>
          <w:szCs w:val="22"/>
        </w:rPr>
      </w:pPr>
      <w:r w:rsidRPr="73E99055">
        <w:rPr>
          <w:rFonts w:asciiTheme="minorHAnsi" w:eastAsiaTheme="minorEastAsia" w:hAnsiTheme="minorHAnsi" w:cstheme="minorBidi"/>
          <w:b/>
          <w:bCs/>
          <w:color w:val="auto"/>
          <w:sz w:val="22"/>
          <w:szCs w:val="22"/>
        </w:rPr>
        <w:t xml:space="preserve">(c) </w:t>
      </w:r>
      <w:r w:rsidR="00D75B7B" w:rsidRPr="73E99055">
        <w:rPr>
          <w:rFonts w:asciiTheme="minorHAnsi" w:eastAsiaTheme="minorEastAsia" w:hAnsiTheme="minorHAnsi" w:cstheme="minorBidi"/>
          <w:b/>
          <w:bCs/>
          <w:color w:val="auto"/>
          <w:sz w:val="22"/>
          <w:szCs w:val="22"/>
        </w:rPr>
        <w:t>omission</w:t>
      </w:r>
    </w:p>
    <w:p w14:paraId="229332F8" w14:textId="77777777" w:rsidR="00D2338C" w:rsidRPr="00D75B7B" w:rsidRDefault="00D2338C" w:rsidP="73E99055">
      <w:pPr>
        <w:pStyle w:val="Default"/>
        <w:spacing w:line="360" w:lineRule="auto"/>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Bullying behaviour include omission. This includes where a pupil is intentionally left out (e.g. ‘they stopp</w:t>
      </w:r>
      <w:r w:rsidR="00D75B7B" w:rsidRPr="73E99055">
        <w:rPr>
          <w:rFonts w:asciiTheme="minorHAnsi" w:eastAsiaTheme="minorEastAsia" w:hAnsiTheme="minorHAnsi" w:cstheme="minorBidi"/>
          <w:color w:val="auto"/>
          <w:sz w:val="22"/>
          <w:szCs w:val="22"/>
        </w:rPr>
        <w:t xml:space="preserve">ed him playing with them’) and </w:t>
      </w:r>
      <w:r w:rsidRPr="73E99055">
        <w:rPr>
          <w:rFonts w:asciiTheme="minorHAnsi" w:eastAsiaTheme="minorEastAsia" w:hAnsiTheme="minorHAnsi" w:cstheme="minorBidi"/>
          <w:color w:val="auto"/>
          <w:sz w:val="22"/>
          <w:szCs w:val="22"/>
        </w:rPr>
        <w:t xml:space="preserve">where there is a wilful failure to include a pupil (e.g. ‘they purposefully did not ask him to join the game’). Other examples include a pupil being excluded or left out of: </w:t>
      </w:r>
    </w:p>
    <w:p w14:paraId="5B043C86" w14:textId="77777777" w:rsidR="00D2338C" w:rsidRPr="00D75B7B" w:rsidRDefault="00D2338C" w:rsidP="73E99055">
      <w:pPr>
        <w:pStyle w:val="Default"/>
        <w:numPr>
          <w:ilvl w:val="0"/>
          <w:numId w:val="10"/>
        </w:numPr>
        <w:spacing w:line="360" w:lineRule="auto"/>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a group of friends </w:t>
      </w:r>
    </w:p>
    <w:p w14:paraId="025EEE1D" w14:textId="77777777" w:rsidR="00D2338C" w:rsidRPr="00D75B7B" w:rsidRDefault="00D2338C" w:rsidP="73E99055">
      <w:pPr>
        <w:pStyle w:val="Default"/>
        <w:numPr>
          <w:ilvl w:val="0"/>
          <w:numId w:val="10"/>
        </w:numPr>
        <w:spacing w:line="360" w:lineRule="auto"/>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activities </w:t>
      </w:r>
    </w:p>
    <w:p w14:paraId="569DF166" w14:textId="77777777" w:rsidR="00D2338C" w:rsidRPr="00D75B7B" w:rsidRDefault="00D2338C" w:rsidP="73E99055">
      <w:pPr>
        <w:pStyle w:val="Default"/>
        <w:numPr>
          <w:ilvl w:val="0"/>
          <w:numId w:val="10"/>
        </w:numPr>
        <w:spacing w:line="360" w:lineRule="auto"/>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games </w:t>
      </w:r>
    </w:p>
    <w:p w14:paraId="69BC556F" w14:textId="77777777" w:rsidR="00D2338C" w:rsidRPr="00D75B7B" w:rsidRDefault="00D2338C" w:rsidP="73E99055">
      <w:pPr>
        <w:pStyle w:val="Default"/>
        <w:numPr>
          <w:ilvl w:val="0"/>
          <w:numId w:val="10"/>
        </w:numPr>
        <w:spacing w:line="360" w:lineRule="auto"/>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lastRenderedPageBreak/>
        <w:t xml:space="preserve">group work in class </w:t>
      </w:r>
    </w:p>
    <w:p w14:paraId="62EBF3C5" w14:textId="77777777" w:rsidR="00D75B7B" w:rsidRDefault="00D75B7B" w:rsidP="73E99055">
      <w:pPr>
        <w:pStyle w:val="Default"/>
        <w:spacing w:line="360" w:lineRule="auto"/>
        <w:rPr>
          <w:rFonts w:asciiTheme="minorHAnsi" w:eastAsiaTheme="minorEastAsia" w:hAnsiTheme="minorHAnsi" w:cstheme="minorBidi"/>
          <w:color w:val="auto"/>
          <w:sz w:val="22"/>
          <w:szCs w:val="22"/>
        </w:rPr>
      </w:pPr>
    </w:p>
    <w:p w14:paraId="44AFD441" w14:textId="77777777" w:rsidR="00D2338C" w:rsidRPr="00D75B7B" w:rsidRDefault="00D2338C" w:rsidP="73E99055">
      <w:pPr>
        <w:pStyle w:val="Default"/>
        <w:spacing w:line="360" w:lineRule="auto"/>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Exclusionary bullying behaviours are as serious as other verbal or physical acts. </w:t>
      </w:r>
    </w:p>
    <w:p w14:paraId="6D98A12B" w14:textId="77777777" w:rsidR="00D2338C" w:rsidRPr="009D28CA" w:rsidRDefault="00D2338C" w:rsidP="73E99055">
      <w:pPr>
        <w:pStyle w:val="Default"/>
        <w:rPr>
          <w:rFonts w:asciiTheme="minorHAnsi" w:eastAsiaTheme="minorEastAsia" w:hAnsiTheme="minorHAnsi" w:cstheme="minorBidi"/>
          <w:color w:val="FF0000"/>
          <w:sz w:val="22"/>
          <w:szCs w:val="22"/>
        </w:rPr>
      </w:pPr>
    </w:p>
    <w:p w14:paraId="2946DB82" w14:textId="77777777" w:rsidR="00D2338C" w:rsidRPr="009D28CA" w:rsidRDefault="00D2338C" w:rsidP="73E99055">
      <w:pPr>
        <w:pStyle w:val="Default"/>
        <w:rPr>
          <w:rFonts w:asciiTheme="minorHAnsi" w:eastAsiaTheme="minorEastAsia" w:hAnsiTheme="minorHAnsi" w:cstheme="minorBidi"/>
          <w:color w:val="FF0000"/>
          <w:sz w:val="22"/>
          <w:szCs w:val="22"/>
        </w:rPr>
      </w:pPr>
    </w:p>
    <w:p w14:paraId="5B130431" w14:textId="77777777" w:rsidR="00D2338C" w:rsidRPr="00D75B7B" w:rsidRDefault="00D2338C" w:rsidP="73E99055">
      <w:pPr>
        <w:pStyle w:val="Default"/>
        <w:rPr>
          <w:rFonts w:asciiTheme="minorHAnsi" w:eastAsiaTheme="minorEastAsia" w:hAnsiTheme="minorHAnsi" w:cstheme="minorBidi"/>
          <w:b/>
          <w:bCs/>
          <w:color w:val="auto"/>
          <w:sz w:val="22"/>
          <w:szCs w:val="22"/>
        </w:rPr>
      </w:pPr>
      <w:r w:rsidRPr="73E99055">
        <w:rPr>
          <w:rFonts w:asciiTheme="minorHAnsi" w:eastAsiaTheme="minorEastAsia" w:hAnsiTheme="minorHAnsi" w:cstheme="minorBidi"/>
          <w:b/>
          <w:bCs/>
          <w:color w:val="auto"/>
          <w:sz w:val="22"/>
          <w:szCs w:val="22"/>
        </w:rPr>
        <w:t>(d) Cyber Bullying</w:t>
      </w:r>
    </w:p>
    <w:p w14:paraId="5997CC1D" w14:textId="77777777" w:rsidR="00D2338C" w:rsidRPr="00D75B7B" w:rsidRDefault="00D2338C" w:rsidP="73E99055">
      <w:pPr>
        <w:pStyle w:val="Default"/>
        <w:rPr>
          <w:rFonts w:asciiTheme="minorHAnsi" w:eastAsiaTheme="minorEastAsia" w:hAnsiTheme="minorHAnsi" w:cstheme="minorBidi"/>
          <w:color w:val="auto"/>
          <w:sz w:val="22"/>
          <w:szCs w:val="22"/>
        </w:rPr>
      </w:pPr>
    </w:p>
    <w:p w14:paraId="5BB0550B" w14:textId="77777777" w:rsidR="00D2338C" w:rsidRPr="00D75B7B" w:rsidRDefault="00D2338C" w:rsidP="73E99055">
      <w:pPr>
        <w:pStyle w:val="Default"/>
        <w:spacing w:line="360" w:lineRule="auto"/>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The use of electronic communication as a method of bullying behaviour is most commonly identified as cyber bullying. Cyber bullying is an aggressive, intentional act carried out by an individual or group against a target using, for example, electronic forms of contact and online platforms. </w:t>
      </w:r>
    </w:p>
    <w:p w14:paraId="25462476" w14:textId="6C52C6DB" w:rsidR="00D2338C" w:rsidRPr="00D75B7B" w:rsidRDefault="00D2338C" w:rsidP="73E99055">
      <w:pPr>
        <w:autoSpaceDE w:val="0"/>
        <w:autoSpaceDN w:val="0"/>
        <w:adjustRightInd w:val="0"/>
        <w:spacing w:after="0" w:line="360" w:lineRule="auto"/>
        <w:jc w:val="both"/>
        <w:rPr>
          <w:rFonts w:eastAsiaTheme="minorEastAsia"/>
        </w:rPr>
      </w:pPr>
      <w:r w:rsidRPr="73E99055">
        <w:rPr>
          <w:rFonts w:eastAsiaTheme="minorEastAsia"/>
        </w:rPr>
        <w:t>Staff at St. John the Baptist Primary School are aware that pupils may be subject to cyber bullying via electronic methods of communication both in and out of school. This form of bullying is addressed within our school’s Anti-Bullying Policy, Pastoral Care Policy as well as the e-Safety Policy.</w:t>
      </w:r>
    </w:p>
    <w:p w14:paraId="110FFD37" w14:textId="77777777" w:rsidR="00D2338C" w:rsidRPr="006F3785" w:rsidRDefault="00D2338C" w:rsidP="73E99055">
      <w:pPr>
        <w:autoSpaceDE w:val="0"/>
        <w:autoSpaceDN w:val="0"/>
        <w:adjustRightInd w:val="0"/>
        <w:spacing w:after="0" w:line="276" w:lineRule="auto"/>
        <w:jc w:val="both"/>
        <w:rPr>
          <w:rFonts w:eastAsiaTheme="minorEastAsia"/>
          <w:color w:val="000000"/>
          <w:sz w:val="24"/>
          <w:szCs w:val="24"/>
        </w:rPr>
      </w:pPr>
    </w:p>
    <w:p w14:paraId="4B5DAE4A" w14:textId="77777777" w:rsidR="00D2338C" w:rsidRPr="00D75B7B" w:rsidRDefault="00D2338C" w:rsidP="73E99055">
      <w:pPr>
        <w:autoSpaceDE w:val="0"/>
        <w:autoSpaceDN w:val="0"/>
        <w:adjustRightInd w:val="0"/>
        <w:spacing w:after="0" w:line="360" w:lineRule="auto"/>
        <w:jc w:val="both"/>
        <w:rPr>
          <w:rFonts w:eastAsiaTheme="minorEastAsia"/>
        </w:rPr>
      </w:pPr>
      <w:r w:rsidRPr="73E99055">
        <w:rPr>
          <w:rFonts w:eastAsiaTheme="minorEastAsia"/>
        </w:rPr>
        <w:t>Cyber Bullying can take many different forms and guises including: (taken directly from our e-safety policy)</w:t>
      </w:r>
    </w:p>
    <w:p w14:paraId="6A79AF6E" w14:textId="77777777" w:rsidR="00D2338C" w:rsidRPr="00D75B7B" w:rsidRDefault="00D2338C" w:rsidP="73E99055">
      <w:pPr>
        <w:pStyle w:val="ListParagraph"/>
        <w:numPr>
          <w:ilvl w:val="0"/>
          <w:numId w:val="11"/>
        </w:numPr>
        <w:autoSpaceDE w:val="0"/>
        <w:autoSpaceDN w:val="0"/>
        <w:adjustRightInd w:val="0"/>
        <w:spacing w:after="0" w:line="360" w:lineRule="auto"/>
        <w:jc w:val="both"/>
        <w:rPr>
          <w:rFonts w:eastAsiaTheme="minorEastAsia"/>
        </w:rPr>
      </w:pPr>
      <w:r w:rsidRPr="73E99055">
        <w:rPr>
          <w:rFonts w:eastAsiaTheme="minorEastAsia"/>
        </w:rPr>
        <w:t>Email – Nasty or abusive emails which may include viruses or inappropriate content.</w:t>
      </w:r>
    </w:p>
    <w:p w14:paraId="40B3677D" w14:textId="77777777" w:rsidR="00D2338C" w:rsidRPr="00D75B7B" w:rsidRDefault="00D2338C" w:rsidP="73E99055">
      <w:pPr>
        <w:pStyle w:val="ListParagraph"/>
        <w:numPr>
          <w:ilvl w:val="0"/>
          <w:numId w:val="11"/>
        </w:numPr>
        <w:autoSpaceDE w:val="0"/>
        <w:autoSpaceDN w:val="0"/>
        <w:adjustRightInd w:val="0"/>
        <w:spacing w:after="0" w:line="360" w:lineRule="auto"/>
        <w:jc w:val="both"/>
        <w:rPr>
          <w:rFonts w:eastAsiaTheme="minorEastAsia"/>
        </w:rPr>
      </w:pPr>
      <w:r w:rsidRPr="73E99055">
        <w:rPr>
          <w:rFonts w:eastAsiaTheme="minorEastAsia"/>
        </w:rPr>
        <w:t>Instant Messaging (IM) and Chat Rooms- Potential to transmit threatening or abusive messages perhaps using a compromised or alias identity.</w:t>
      </w:r>
    </w:p>
    <w:p w14:paraId="19C5F3BA" w14:textId="77777777" w:rsidR="00D2338C" w:rsidRPr="00D75B7B" w:rsidRDefault="00D2338C" w:rsidP="73E99055">
      <w:pPr>
        <w:pStyle w:val="ListParagraph"/>
        <w:numPr>
          <w:ilvl w:val="0"/>
          <w:numId w:val="11"/>
        </w:numPr>
        <w:autoSpaceDE w:val="0"/>
        <w:autoSpaceDN w:val="0"/>
        <w:adjustRightInd w:val="0"/>
        <w:spacing w:after="0" w:line="360" w:lineRule="auto"/>
        <w:jc w:val="both"/>
        <w:rPr>
          <w:rFonts w:eastAsiaTheme="minorEastAsia"/>
        </w:rPr>
      </w:pPr>
      <w:r w:rsidRPr="73E99055">
        <w:rPr>
          <w:rFonts w:eastAsiaTheme="minorEastAsia"/>
        </w:rPr>
        <w:t>Social Networking Sites – Typically includes the posting or publication of nasty or upsetting comments on another user’s profile.</w:t>
      </w:r>
    </w:p>
    <w:p w14:paraId="4A1C5433" w14:textId="77777777" w:rsidR="00D2338C" w:rsidRPr="00D75B7B" w:rsidRDefault="00D2338C" w:rsidP="73E99055">
      <w:pPr>
        <w:pStyle w:val="ListParagraph"/>
        <w:numPr>
          <w:ilvl w:val="0"/>
          <w:numId w:val="11"/>
        </w:numPr>
        <w:autoSpaceDE w:val="0"/>
        <w:autoSpaceDN w:val="0"/>
        <w:adjustRightInd w:val="0"/>
        <w:spacing w:after="0" w:line="360" w:lineRule="auto"/>
        <w:jc w:val="both"/>
        <w:rPr>
          <w:rFonts w:eastAsiaTheme="minorEastAsia"/>
        </w:rPr>
      </w:pPr>
      <w:r w:rsidRPr="73E99055">
        <w:rPr>
          <w:rFonts w:eastAsiaTheme="minorEastAsia"/>
        </w:rPr>
        <w:t>Online Gaming – Abuse or harassment of someone using online multi-player gaming sites.</w:t>
      </w:r>
    </w:p>
    <w:p w14:paraId="77FAF53E" w14:textId="77777777" w:rsidR="00D2338C" w:rsidRPr="00D75B7B" w:rsidRDefault="00D2338C" w:rsidP="73E99055">
      <w:pPr>
        <w:pStyle w:val="ListParagraph"/>
        <w:numPr>
          <w:ilvl w:val="0"/>
          <w:numId w:val="11"/>
        </w:numPr>
        <w:autoSpaceDE w:val="0"/>
        <w:autoSpaceDN w:val="0"/>
        <w:adjustRightInd w:val="0"/>
        <w:spacing w:after="0" w:line="360" w:lineRule="auto"/>
        <w:jc w:val="both"/>
        <w:rPr>
          <w:rFonts w:eastAsiaTheme="minorEastAsia"/>
        </w:rPr>
      </w:pPr>
      <w:r w:rsidRPr="73E99055">
        <w:rPr>
          <w:rFonts w:eastAsiaTheme="minorEastAsia"/>
        </w:rPr>
        <w:t>Mobile Phones – Examples can include abusive texts, video or photo messages.</w:t>
      </w:r>
    </w:p>
    <w:p w14:paraId="30FD02AD" w14:textId="77777777" w:rsidR="00D2338C" w:rsidRPr="00D75B7B" w:rsidRDefault="00D2338C" w:rsidP="73E99055">
      <w:pPr>
        <w:pStyle w:val="ListParagraph"/>
        <w:numPr>
          <w:ilvl w:val="0"/>
          <w:numId w:val="11"/>
        </w:numPr>
        <w:autoSpaceDE w:val="0"/>
        <w:autoSpaceDN w:val="0"/>
        <w:adjustRightInd w:val="0"/>
        <w:spacing w:after="0" w:line="360" w:lineRule="auto"/>
        <w:jc w:val="both"/>
        <w:rPr>
          <w:rFonts w:eastAsiaTheme="minorEastAsia"/>
        </w:rPr>
      </w:pPr>
      <w:r w:rsidRPr="73E99055">
        <w:rPr>
          <w:rFonts w:eastAsiaTheme="minorEastAsia"/>
        </w:rPr>
        <w:t>Abusing Personal Information – May include the posting of photos, personal information, fake comments and blogs or pretending to being someone online without that person’s permission.</w:t>
      </w:r>
    </w:p>
    <w:p w14:paraId="6B699379" w14:textId="77777777" w:rsidR="00D2338C" w:rsidRPr="000959B8" w:rsidRDefault="00D2338C" w:rsidP="73E99055">
      <w:pPr>
        <w:autoSpaceDE w:val="0"/>
        <w:autoSpaceDN w:val="0"/>
        <w:adjustRightInd w:val="0"/>
        <w:spacing w:after="0" w:line="276" w:lineRule="auto"/>
        <w:jc w:val="both"/>
        <w:rPr>
          <w:rFonts w:eastAsiaTheme="minorEastAsia"/>
          <w:color w:val="000000"/>
        </w:rPr>
      </w:pPr>
    </w:p>
    <w:p w14:paraId="176B14BE" w14:textId="77777777" w:rsidR="00D2338C" w:rsidRPr="000959B8" w:rsidRDefault="00D2338C" w:rsidP="73E99055">
      <w:pPr>
        <w:autoSpaceDE w:val="0"/>
        <w:autoSpaceDN w:val="0"/>
        <w:adjustRightInd w:val="0"/>
        <w:spacing w:after="0" w:line="360" w:lineRule="auto"/>
        <w:jc w:val="both"/>
        <w:rPr>
          <w:rFonts w:eastAsiaTheme="minorEastAsia"/>
          <w:color w:val="000000"/>
        </w:rPr>
      </w:pPr>
      <w:r w:rsidRPr="73E99055">
        <w:rPr>
          <w:rFonts w:eastAsiaTheme="minorEastAsia"/>
          <w:color w:val="000000" w:themeColor="text1"/>
        </w:rPr>
        <w:t>Whilst cyber-bullying may appear to</w:t>
      </w:r>
      <w:r w:rsidR="00D75B7B" w:rsidRPr="73E99055">
        <w:rPr>
          <w:rFonts w:eastAsiaTheme="minorEastAsia"/>
          <w:color w:val="000000" w:themeColor="text1"/>
        </w:rPr>
        <w:t xml:space="preserve"> provide anonymity for the pupil displaying bullying behaviour</w:t>
      </w:r>
      <w:r w:rsidRPr="73E99055">
        <w:rPr>
          <w:rFonts w:eastAsiaTheme="minorEastAsia"/>
          <w:color w:val="000000" w:themeColor="text1"/>
        </w:rPr>
        <w:t>, most messages can be traced back to their creator and pupils should be reminded that cyber-bullying can constitute a criminal offence. While there is no specific legislation for cyberbullying, the following legislation covers different elements of cyber-bullying behaviour:</w:t>
      </w:r>
    </w:p>
    <w:p w14:paraId="657CBF35" w14:textId="77777777" w:rsidR="00D2338C" w:rsidRPr="000959B8" w:rsidRDefault="00D2338C" w:rsidP="73E99055">
      <w:pPr>
        <w:pStyle w:val="ListParagraph"/>
        <w:numPr>
          <w:ilvl w:val="0"/>
          <w:numId w:val="12"/>
        </w:numPr>
        <w:autoSpaceDE w:val="0"/>
        <w:autoSpaceDN w:val="0"/>
        <w:adjustRightInd w:val="0"/>
        <w:spacing w:after="0" w:line="360" w:lineRule="auto"/>
        <w:jc w:val="both"/>
        <w:rPr>
          <w:rFonts w:eastAsiaTheme="minorEastAsia"/>
          <w:color w:val="000000"/>
        </w:rPr>
      </w:pPr>
      <w:r w:rsidRPr="73E99055">
        <w:rPr>
          <w:rFonts w:eastAsiaTheme="minorEastAsia"/>
          <w:color w:val="000000" w:themeColor="text1"/>
        </w:rPr>
        <w:t>Protection from Harassment (NI) Order 1997</w:t>
      </w:r>
    </w:p>
    <w:p w14:paraId="731ED9F0" w14:textId="77777777" w:rsidR="00D2338C" w:rsidRPr="000959B8" w:rsidRDefault="00D2338C" w:rsidP="73E99055">
      <w:pPr>
        <w:pStyle w:val="ListParagraph"/>
        <w:numPr>
          <w:ilvl w:val="0"/>
          <w:numId w:val="12"/>
        </w:numPr>
        <w:autoSpaceDE w:val="0"/>
        <w:autoSpaceDN w:val="0"/>
        <w:adjustRightInd w:val="0"/>
        <w:spacing w:after="0" w:line="360" w:lineRule="auto"/>
        <w:jc w:val="both"/>
        <w:rPr>
          <w:rFonts w:eastAsiaTheme="minorEastAsia"/>
          <w:color w:val="000000"/>
        </w:rPr>
      </w:pPr>
      <w:r w:rsidRPr="73E99055">
        <w:rPr>
          <w:rFonts w:eastAsiaTheme="minorEastAsia"/>
          <w:color w:val="000000" w:themeColor="text1"/>
        </w:rPr>
        <w:t>Malicious Communications (NI) Order 1988</w:t>
      </w:r>
    </w:p>
    <w:p w14:paraId="4FDA3028" w14:textId="77777777" w:rsidR="00D2338C" w:rsidRPr="000959B8" w:rsidRDefault="00D2338C" w:rsidP="73E99055">
      <w:pPr>
        <w:pStyle w:val="ListParagraph"/>
        <w:numPr>
          <w:ilvl w:val="0"/>
          <w:numId w:val="12"/>
        </w:numPr>
        <w:autoSpaceDE w:val="0"/>
        <w:autoSpaceDN w:val="0"/>
        <w:adjustRightInd w:val="0"/>
        <w:spacing w:after="0" w:line="360" w:lineRule="auto"/>
        <w:jc w:val="both"/>
        <w:rPr>
          <w:rFonts w:eastAsiaTheme="minorEastAsia"/>
          <w:color w:val="000000"/>
        </w:rPr>
      </w:pPr>
      <w:r w:rsidRPr="73E99055">
        <w:rPr>
          <w:rFonts w:eastAsiaTheme="minorEastAsia"/>
          <w:color w:val="000000" w:themeColor="text1"/>
        </w:rPr>
        <w:t>The Communications Act 2003</w:t>
      </w:r>
    </w:p>
    <w:p w14:paraId="3FE9F23F" w14:textId="77777777" w:rsidR="00D2338C" w:rsidRPr="000959B8" w:rsidRDefault="00D2338C" w:rsidP="73E99055">
      <w:pPr>
        <w:autoSpaceDE w:val="0"/>
        <w:autoSpaceDN w:val="0"/>
        <w:adjustRightInd w:val="0"/>
        <w:spacing w:after="0" w:line="276" w:lineRule="auto"/>
        <w:jc w:val="both"/>
        <w:rPr>
          <w:rFonts w:eastAsiaTheme="minorEastAsia"/>
          <w:color w:val="000000"/>
        </w:rPr>
      </w:pPr>
    </w:p>
    <w:p w14:paraId="06319657" w14:textId="621310A0" w:rsidR="00D2338C" w:rsidRPr="000959B8" w:rsidRDefault="00D2338C" w:rsidP="73E99055">
      <w:pPr>
        <w:autoSpaceDE w:val="0"/>
        <w:autoSpaceDN w:val="0"/>
        <w:adjustRightInd w:val="0"/>
        <w:spacing w:after="0" w:line="360" w:lineRule="auto"/>
        <w:jc w:val="both"/>
        <w:rPr>
          <w:rFonts w:eastAsiaTheme="minorEastAsia"/>
          <w:color w:val="000000"/>
        </w:rPr>
      </w:pPr>
      <w:r w:rsidRPr="73E99055">
        <w:rPr>
          <w:rFonts w:eastAsiaTheme="minorEastAsia"/>
          <w:color w:val="000000" w:themeColor="text1"/>
        </w:rPr>
        <w:t>At St. John the Baptist Primary School, pupils are encouraged to report incidents of cyber-bullying to their parents and the school. If appropriate the PSNI may be informed to ensure that the matter is properly addressed and the behaviour ceases. The school will keep records of cyber- bullying.</w:t>
      </w:r>
    </w:p>
    <w:p w14:paraId="1F72F646" w14:textId="77777777" w:rsidR="00D2338C" w:rsidRPr="0042624E" w:rsidRDefault="00D2338C" w:rsidP="73E99055">
      <w:pPr>
        <w:pStyle w:val="Default"/>
        <w:spacing w:line="360" w:lineRule="auto"/>
        <w:rPr>
          <w:rFonts w:asciiTheme="minorHAnsi" w:eastAsiaTheme="minorEastAsia" w:hAnsiTheme="minorHAnsi" w:cstheme="minorBidi"/>
          <w:color w:val="FF0000"/>
          <w:sz w:val="23"/>
          <w:szCs w:val="23"/>
        </w:rPr>
      </w:pPr>
    </w:p>
    <w:p w14:paraId="08CE6F91" w14:textId="77777777" w:rsidR="00D2338C" w:rsidRPr="0042624E" w:rsidRDefault="00D2338C" w:rsidP="73E99055">
      <w:pPr>
        <w:pStyle w:val="Default"/>
        <w:rPr>
          <w:rFonts w:asciiTheme="minorHAnsi" w:eastAsiaTheme="minorEastAsia" w:hAnsiTheme="minorHAnsi" w:cstheme="minorBidi"/>
          <w:color w:val="FF0000"/>
          <w:sz w:val="23"/>
          <w:szCs w:val="23"/>
        </w:rPr>
      </w:pPr>
    </w:p>
    <w:p w14:paraId="012DAEE7" w14:textId="77777777" w:rsidR="00D2338C" w:rsidRPr="00D75B7B" w:rsidRDefault="00D2338C" w:rsidP="73E99055">
      <w:pPr>
        <w:pStyle w:val="Default"/>
        <w:spacing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b/>
          <w:bCs/>
          <w:i/>
          <w:iCs/>
          <w:color w:val="auto"/>
          <w:sz w:val="22"/>
          <w:szCs w:val="22"/>
        </w:rPr>
        <w:lastRenderedPageBreak/>
        <w:t xml:space="preserve">(e) any combination of those </w:t>
      </w:r>
    </w:p>
    <w:p w14:paraId="20023532" w14:textId="77777777" w:rsidR="00D2338C" w:rsidRPr="00D75B7B" w:rsidRDefault="00D2338C" w:rsidP="73E99055">
      <w:pPr>
        <w:pStyle w:val="Default"/>
        <w:spacing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This policy acknowledges that various methods of bullying behaviour can occur separately or together. </w:t>
      </w:r>
    </w:p>
    <w:p w14:paraId="61CDCEAD" w14:textId="77777777" w:rsidR="00D2338C" w:rsidRPr="000959B8" w:rsidRDefault="00D2338C" w:rsidP="73E99055">
      <w:pPr>
        <w:pStyle w:val="Default"/>
        <w:jc w:val="both"/>
        <w:rPr>
          <w:rFonts w:asciiTheme="minorHAnsi" w:eastAsiaTheme="minorEastAsia" w:hAnsiTheme="minorHAnsi" w:cstheme="minorBidi"/>
          <w:color w:val="FF0000"/>
          <w:sz w:val="22"/>
          <w:szCs w:val="22"/>
        </w:rPr>
      </w:pPr>
    </w:p>
    <w:p w14:paraId="4AA111D7" w14:textId="77777777" w:rsidR="00D2338C" w:rsidRDefault="00D2338C" w:rsidP="73E99055">
      <w:pPr>
        <w:pStyle w:val="Default"/>
        <w:jc w:val="both"/>
        <w:rPr>
          <w:rFonts w:asciiTheme="minorHAnsi" w:eastAsiaTheme="minorEastAsia" w:hAnsiTheme="minorHAnsi" w:cstheme="minorBidi"/>
          <w:b/>
          <w:bCs/>
          <w:color w:val="auto"/>
          <w:sz w:val="22"/>
          <w:szCs w:val="22"/>
          <w:u w:val="single"/>
        </w:rPr>
      </w:pPr>
      <w:r w:rsidRPr="73E99055">
        <w:rPr>
          <w:rFonts w:asciiTheme="minorHAnsi" w:eastAsiaTheme="minorEastAsia" w:hAnsiTheme="minorHAnsi" w:cstheme="minorBidi"/>
          <w:b/>
          <w:bCs/>
          <w:color w:val="auto"/>
          <w:sz w:val="22"/>
          <w:szCs w:val="22"/>
          <w:u w:val="single"/>
        </w:rPr>
        <w:t>NB – None of</w:t>
      </w:r>
      <w:r w:rsidR="00D75B7B" w:rsidRPr="73E99055">
        <w:rPr>
          <w:rFonts w:asciiTheme="minorHAnsi" w:eastAsiaTheme="minorEastAsia" w:hAnsiTheme="minorHAnsi" w:cstheme="minorBidi"/>
          <w:b/>
          <w:bCs/>
          <w:color w:val="auto"/>
          <w:sz w:val="22"/>
          <w:szCs w:val="22"/>
          <w:u w:val="single"/>
        </w:rPr>
        <w:t xml:space="preserve"> the above lists are exhaustive</w:t>
      </w:r>
    </w:p>
    <w:p w14:paraId="6BB9E253" w14:textId="77777777" w:rsidR="00D75B7B" w:rsidRDefault="00D75B7B" w:rsidP="73E99055">
      <w:pPr>
        <w:pStyle w:val="Default"/>
        <w:jc w:val="both"/>
        <w:rPr>
          <w:rFonts w:asciiTheme="minorHAnsi" w:eastAsiaTheme="minorEastAsia" w:hAnsiTheme="minorHAnsi" w:cstheme="minorBidi"/>
          <w:b/>
          <w:bCs/>
          <w:color w:val="auto"/>
          <w:sz w:val="22"/>
          <w:szCs w:val="22"/>
          <w:u w:val="single"/>
        </w:rPr>
      </w:pPr>
    </w:p>
    <w:p w14:paraId="23DE523C" w14:textId="77777777" w:rsidR="00D75B7B" w:rsidRPr="00D75B7B" w:rsidRDefault="00D75B7B" w:rsidP="73E99055">
      <w:pPr>
        <w:pStyle w:val="Default"/>
        <w:jc w:val="both"/>
        <w:rPr>
          <w:rFonts w:ascii="Comic Sans MS" w:eastAsia="Comic Sans MS" w:hAnsi="Comic Sans MS" w:cs="Comic Sans MS"/>
          <w:b/>
          <w:bCs/>
          <w:color w:val="auto"/>
          <w:sz w:val="22"/>
          <w:szCs w:val="22"/>
          <w:u w:val="single"/>
        </w:rPr>
      </w:pPr>
    </w:p>
    <w:p w14:paraId="52E56223" w14:textId="77777777" w:rsidR="00D75B7B" w:rsidRDefault="00D75B7B" w:rsidP="73E99055">
      <w:pPr>
        <w:pStyle w:val="Default"/>
        <w:jc w:val="both"/>
        <w:rPr>
          <w:rFonts w:asciiTheme="minorHAnsi" w:eastAsiaTheme="minorEastAsia" w:hAnsiTheme="minorHAnsi" w:cstheme="minorBidi"/>
          <w:b/>
          <w:bCs/>
          <w:color w:val="auto"/>
          <w:sz w:val="22"/>
          <w:szCs w:val="22"/>
          <w:u w:val="single"/>
        </w:rPr>
      </w:pPr>
    </w:p>
    <w:p w14:paraId="7607BD01" w14:textId="77777777" w:rsidR="00D75B7B" w:rsidRPr="00D75B7B" w:rsidRDefault="00D75B7B" w:rsidP="73E99055">
      <w:pPr>
        <w:pStyle w:val="Default"/>
        <w:spacing w:line="360" w:lineRule="auto"/>
        <w:jc w:val="both"/>
        <w:rPr>
          <w:rFonts w:asciiTheme="minorHAnsi" w:eastAsiaTheme="minorEastAsia" w:hAnsiTheme="minorHAnsi" w:cstheme="minorBidi"/>
          <w:b/>
          <w:bCs/>
          <w:color w:val="auto"/>
          <w:sz w:val="22"/>
          <w:szCs w:val="22"/>
          <w:u w:val="single"/>
        </w:rPr>
      </w:pPr>
      <w:r w:rsidRPr="73E99055">
        <w:rPr>
          <w:rFonts w:asciiTheme="minorHAnsi" w:eastAsiaTheme="minorEastAsia" w:hAnsiTheme="minorHAnsi" w:cstheme="minorBidi"/>
          <w:b/>
          <w:bCs/>
          <w:color w:val="auto"/>
          <w:sz w:val="22"/>
          <w:szCs w:val="22"/>
          <w:u w:val="single"/>
        </w:rPr>
        <w:t>Unacceptable behaviour</w:t>
      </w:r>
    </w:p>
    <w:p w14:paraId="5CAE090C" w14:textId="77777777" w:rsidR="00D75B7B" w:rsidRPr="00D75B7B" w:rsidRDefault="00D75B7B" w:rsidP="73E99055">
      <w:pPr>
        <w:pStyle w:val="Default"/>
        <w:spacing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Not all unacceptable behaviour is bullying behaviour. Behaviours such as name-calling, being hit or punched, being excluded or isolated are unacceptable and, when not assessed as bullying will be addressed through the school’s Positive Behaviour Policy, Safeguarding Policy or Suspensions and Expulsions Policy.</w:t>
      </w:r>
    </w:p>
    <w:p w14:paraId="07547A01" w14:textId="77777777" w:rsidR="00D75B7B" w:rsidRPr="000959B8" w:rsidRDefault="00D75B7B" w:rsidP="73E99055">
      <w:pPr>
        <w:pStyle w:val="Default"/>
        <w:jc w:val="both"/>
        <w:rPr>
          <w:rFonts w:asciiTheme="minorHAnsi" w:eastAsiaTheme="minorEastAsia" w:hAnsiTheme="minorHAnsi" w:cstheme="minorBidi"/>
          <w:color w:val="auto"/>
          <w:sz w:val="22"/>
          <w:szCs w:val="22"/>
        </w:rPr>
      </w:pPr>
    </w:p>
    <w:p w14:paraId="5043CB0F" w14:textId="77777777" w:rsidR="00D75B7B" w:rsidRPr="000959B8" w:rsidRDefault="00D75B7B" w:rsidP="73E99055">
      <w:pPr>
        <w:pStyle w:val="Default"/>
        <w:jc w:val="both"/>
        <w:rPr>
          <w:rFonts w:asciiTheme="minorHAnsi" w:eastAsiaTheme="minorEastAsia" w:hAnsiTheme="minorHAnsi" w:cstheme="minorBidi"/>
          <w:color w:val="auto"/>
          <w:sz w:val="22"/>
          <w:szCs w:val="22"/>
        </w:rPr>
      </w:pPr>
    </w:p>
    <w:p w14:paraId="66ADE5C5" w14:textId="77777777" w:rsidR="00D75B7B" w:rsidRPr="00D75B7B" w:rsidRDefault="00D75B7B" w:rsidP="73E99055">
      <w:pPr>
        <w:pStyle w:val="Default"/>
        <w:spacing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b/>
          <w:bCs/>
          <w:color w:val="auto"/>
          <w:sz w:val="22"/>
          <w:szCs w:val="22"/>
        </w:rPr>
        <w:t xml:space="preserve">Bullying behaviours are not limited to repetition </w:t>
      </w:r>
    </w:p>
    <w:p w14:paraId="61D5B6C5" w14:textId="77777777" w:rsidR="00817A2E" w:rsidRDefault="00D75B7B" w:rsidP="73E99055">
      <w:pPr>
        <w:pStyle w:val="Default"/>
        <w:spacing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The 2016 Act does not require repetition for behaviours to be defined as bullying. On some occasions, a stand-alone act can be categorised as bullying behaviour. </w:t>
      </w:r>
    </w:p>
    <w:p w14:paraId="11C91478" w14:textId="77777777" w:rsidR="00D75B7B" w:rsidRPr="00D75B7B" w:rsidRDefault="00817A2E" w:rsidP="73E99055">
      <w:pPr>
        <w:pStyle w:val="Default"/>
        <w:spacing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One</w:t>
      </w:r>
      <w:r w:rsidR="00D75B7B" w:rsidRPr="73E99055">
        <w:rPr>
          <w:rFonts w:asciiTheme="minorHAnsi" w:eastAsiaTheme="minorEastAsia" w:hAnsiTheme="minorHAnsi" w:cstheme="minorBidi"/>
          <w:color w:val="auto"/>
          <w:sz w:val="22"/>
          <w:szCs w:val="22"/>
        </w:rPr>
        <w:t xml:space="preserve">-off incidents will, at times, be treated as incidents of bullying behaviour. The school alone will assess whether the incidents will be addressed through the Anti-Bullying Policy or Positive Behaviour Policy. </w:t>
      </w:r>
    </w:p>
    <w:p w14:paraId="3958A91C" w14:textId="77777777" w:rsidR="00D75B7B" w:rsidRPr="00D75B7B" w:rsidRDefault="00D75B7B" w:rsidP="73E99055">
      <w:pPr>
        <w:pStyle w:val="Default"/>
        <w:spacing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The criteria used in makin</w:t>
      </w:r>
      <w:r w:rsidR="00817A2E" w:rsidRPr="73E99055">
        <w:rPr>
          <w:rFonts w:asciiTheme="minorHAnsi" w:eastAsiaTheme="minorEastAsia" w:hAnsiTheme="minorHAnsi" w:cstheme="minorBidi"/>
          <w:color w:val="auto"/>
          <w:sz w:val="22"/>
          <w:szCs w:val="22"/>
        </w:rPr>
        <w:t xml:space="preserve">g such a decision may include: </w:t>
      </w:r>
    </w:p>
    <w:p w14:paraId="59B384B9" w14:textId="77777777" w:rsidR="00D75B7B" w:rsidRPr="00D75B7B" w:rsidRDefault="00D75B7B" w:rsidP="73E99055">
      <w:pPr>
        <w:pStyle w:val="Default"/>
        <w:numPr>
          <w:ilvl w:val="0"/>
          <w:numId w:val="13"/>
        </w:numPr>
        <w:spacing w:after="161"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severity and significance of the incident </w:t>
      </w:r>
    </w:p>
    <w:p w14:paraId="05DBD54E" w14:textId="77777777" w:rsidR="00D75B7B" w:rsidRPr="00D75B7B" w:rsidRDefault="00D75B7B" w:rsidP="73E99055">
      <w:pPr>
        <w:pStyle w:val="Default"/>
        <w:numPr>
          <w:ilvl w:val="0"/>
          <w:numId w:val="13"/>
        </w:numPr>
        <w:spacing w:after="161"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evidence of pre-meditation </w:t>
      </w:r>
    </w:p>
    <w:p w14:paraId="1522491E" w14:textId="77777777" w:rsidR="00D75B7B" w:rsidRPr="00D75B7B" w:rsidRDefault="00D75B7B" w:rsidP="73E99055">
      <w:pPr>
        <w:pStyle w:val="Default"/>
        <w:numPr>
          <w:ilvl w:val="0"/>
          <w:numId w:val="13"/>
        </w:numPr>
        <w:spacing w:after="161"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impact of the incident on individuals (physical/emotional) </w:t>
      </w:r>
    </w:p>
    <w:p w14:paraId="16EE2EF3" w14:textId="77777777" w:rsidR="00D75B7B" w:rsidRPr="00D75B7B" w:rsidRDefault="00D75B7B" w:rsidP="73E99055">
      <w:pPr>
        <w:pStyle w:val="Default"/>
        <w:numPr>
          <w:ilvl w:val="0"/>
          <w:numId w:val="13"/>
        </w:numPr>
        <w:spacing w:after="161"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impact of the incidents on wider school community </w:t>
      </w:r>
    </w:p>
    <w:p w14:paraId="48E1EB21" w14:textId="77777777" w:rsidR="00D75B7B" w:rsidRPr="00D75B7B" w:rsidRDefault="00D75B7B" w:rsidP="73E99055">
      <w:pPr>
        <w:pStyle w:val="Default"/>
        <w:numPr>
          <w:ilvl w:val="0"/>
          <w:numId w:val="13"/>
        </w:numPr>
        <w:spacing w:after="161"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previous relationships between those involved </w:t>
      </w:r>
    </w:p>
    <w:p w14:paraId="2E1F8B8A" w14:textId="77777777" w:rsidR="00D75B7B" w:rsidRPr="00D75B7B" w:rsidRDefault="00D75B7B" w:rsidP="73E99055">
      <w:pPr>
        <w:pStyle w:val="Default"/>
        <w:numPr>
          <w:ilvl w:val="0"/>
          <w:numId w:val="13"/>
        </w:numPr>
        <w:spacing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any previous incidents involving the individuals </w:t>
      </w:r>
    </w:p>
    <w:p w14:paraId="07459315" w14:textId="77777777" w:rsidR="00D75B7B" w:rsidRPr="00D75B7B" w:rsidRDefault="00D75B7B" w:rsidP="73E99055">
      <w:pPr>
        <w:pStyle w:val="Default"/>
        <w:spacing w:line="360" w:lineRule="auto"/>
        <w:jc w:val="both"/>
        <w:rPr>
          <w:rFonts w:asciiTheme="minorHAnsi" w:eastAsiaTheme="minorEastAsia" w:hAnsiTheme="minorHAnsi" w:cstheme="minorBidi"/>
          <w:color w:val="auto"/>
          <w:sz w:val="22"/>
          <w:szCs w:val="22"/>
        </w:rPr>
      </w:pPr>
    </w:p>
    <w:p w14:paraId="46DD8700" w14:textId="77777777" w:rsidR="00D75B7B" w:rsidRPr="00D75B7B" w:rsidRDefault="00D75B7B" w:rsidP="73E99055">
      <w:pPr>
        <w:pStyle w:val="Default"/>
        <w:spacing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This is not an exhaustive list.</w:t>
      </w:r>
    </w:p>
    <w:p w14:paraId="6537F28F" w14:textId="77777777" w:rsidR="00D75B7B" w:rsidRPr="00D75B7B" w:rsidRDefault="00D75B7B" w:rsidP="73E99055">
      <w:pPr>
        <w:pStyle w:val="Default"/>
        <w:spacing w:line="360" w:lineRule="auto"/>
        <w:jc w:val="both"/>
        <w:rPr>
          <w:rFonts w:asciiTheme="minorHAnsi" w:eastAsiaTheme="minorEastAsia" w:hAnsiTheme="minorHAnsi" w:cstheme="minorBidi"/>
          <w:color w:val="auto"/>
          <w:sz w:val="22"/>
          <w:szCs w:val="22"/>
        </w:rPr>
      </w:pPr>
    </w:p>
    <w:p w14:paraId="56108A10" w14:textId="77777777" w:rsidR="00D75B7B" w:rsidRPr="00D75B7B" w:rsidRDefault="00D75B7B" w:rsidP="73E99055">
      <w:pPr>
        <w:pStyle w:val="Default"/>
        <w:spacing w:line="360" w:lineRule="auto"/>
        <w:jc w:val="both"/>
        <w:rPr>
          <w:rFonts w:asciiTheme="minorHAnsi" w:eastAsiaTheme="minorEastAsia" w:hAnsiTheme="minorHAnsi" w:cstheme="minorBidi"/>
          <w:color w:val="auto"/>
          <w:sz w:val="22"/>
          <w:szCs w:val="22"/>
          <w:u w:val="single"/>
        </w:rPr>
      </w:pPr>
      <w:r w:rsidRPr="73E99055">
        <w:rPr>
          <w:rFonts w:asciiTheme="minorHAnsi" w:eastAsiaTheme="minorEastAsia" w:hAnsiTheme="minorHAnsi" w:cstheme="minorBidi"/>
          <w:color w:val="auto"/>
          <w:sz w:val="22"/>
          <w:szCs w:val="22"/>
          <w:u w:val="single"/>
        </w:rPr>
        <w:t xml:space="preserve">When alleged incidents fail to meet the criteria for bullying behaviour, the school will use the Positive Behaviour Policy to address unacceptable behaviour. </w:t>
      </w:r>
    </w:p>
    <w:p w14:paraId="6DFB9E20" w14:textId="77777777" w:rsidR="00D75B7B" w:rsidRPr="000959B8" w:rsidRDefault="00D75B7B" w:rsidP="73E99055">
      <w:pPr>
        <w:pStyle w:val="Default"/>
        <w:jc w:val="both"/>
        <w:rPr>
          <w:rFonts w:asciiTheme="minorHAnsi" w:eastAsiaTheme="minorEastAsia" w:hAnsiTheme="minorHAnsi" w:cstheme="minorBidi"/>
          <w:color w:val="FF0000"/>
          <w:sz w:val="22"/>
          <w:szCs w:val="22"/>
        </w:rPr>
      </w:pPr>
    </w:p>
    <w:p w14:paraId="70DF9E56" w14:textId="77777777" w:rsidR="00D75B7B" w:rsidRPr="000959B8" w:rsidRDefault="00D75B7B" w:rsidP="73E99055">
      <w:pPr>
        <w:pStyle w:val="Default"/>
        <w:jc w:val="both"/>
        <w:rPr>
          <w:rFonts w:asciiTheme="minorHAnsi" w:eastAsiaTheme="minorEastAsia" w:hAnsiTheme="minorHAnsi" w:cstheme="minorBidi"/>
          <w:color w:val="FF0000"/>
          <w:sz w:val="22"/>
          <w:szCs w:val="22"/>
        </w:rPr>
      </w:pPr>
    </w:p>
    <w:p w14:paraId="44E871BC" w14:textId="77777777" w:rsidR="00D75B7B" w:rsidRPr="000959B8" w:rsidRDefault="00D75B7B" w:rsidP="73E99055">
      <w:pPr>
        <w:pStyle w:val="Default"/>
        <w:jc w:val="both"/>
        <w:rPr>
          <w:rFonts w:asciiTheme="minorHAnsi" w:eastAsiaTheme="minorEastAsia" w:hAnsiTheme="minorHAnsi" w:cstheme="minorBidi"/>
          <w:color w:val="FF0000"/>
          <w:sz w:val="22"/>
          <w:szCs w:val="22"/>
        </w:rPr>
      </w:pPr>
    </w:p>
    <w:p w14:paraId="3EDDDA22" w14:textId="77777777" w:rsidR="00D75B7B" w:rsidRPr="00D75B7B" w:rsidRDefault="00D75B7B" w:rsidP="73E99055">
      <w:pPr>
        <w:pStyle w:val="Default"/>
        <w:spacing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b/>
          <w:bCs/>
          <w:color w:val="auto"/>
          <w:sz w:val="22"/>
          <w:szCs w:val="22"/>
        </w:rPr>
        <w:t xml:space="preserve">Intention to Cause Harm </w:t>
      </w:r>
    </w:p>
    <w:p w14:paraId="36846C73" w14:textId="77777777" w:rsidR="00D75B7B" w:rsidRPr="00D75B7B" w:rsidRDefault="00D75B7B" w:rsidP="73E99055">
      <w:pPr>
        <w:pStyle w:val="Default"/>
        <w:spacing w:line="360" w:lineRule="auto"/>
        <w:jc w:val="both"/>
        <w:rPr>
          <w:rFonts w:asciiTheme="minorHAnsi" w:eastAsiaTheme="minorEastAsia" w:hAnsiTheme="minorHAnsi" w:cstheme="minorBidi"/>
          <w:b/>
          <w:bCs/>
          <w:i/>
          <w:iCs/>
          <w:color w:val="auto"/>
          <w:sz w:val="22"/>
          <w:szCs w:val="22"/>
        </w:rPr>
      </w:pPr>
      <w:r w:rsidRPr="73E99055">
        <w:rPr>
          <w:rFonts w:asciiTheme="minorHAnsi" w:eastAsiaTheme="minorEastAsia" w:hAnsiTheme="minorHAnsi" w:cstheme="minorBidi"/>
          <w:b/>
          <w:bCs/>
          <w:i/>
          <w:iCs/>
          <w:color w:val="auto"/>
          <w:sz w:val="22"/>
          <w:szCs w:val="22"/>
        </w:rPr>
        <w:t>Intent – definition</w:t>
      </w:r>
    </w:p>
    <w:p w14:paraId="030742B0" w14:textId="77777777" w:rsidR="00D75B7B" w:rsidRPr="00D75B7B" w:rsidRDefault="00D75B7B" w:rsidP="73E99055">
      <w:pPr>
        <w:pStyle w:val="Default"/>
        <w:spacing w:line="360" w:lineRule="auto"/>
        <w:jc w:val="both"/>
        <w:rPr>
          <w:rFonts w:asciiTheme="minorHAnsi" w:eastAsiaTheme="minorEastAsia" w:hAnsiTheme="minorHAnsi" w:cstheme="minorBidi"/>
          <w:i/>
          <w:iCs/>
          <w:color w:val="auto"/>
          <w:sz w:val="22"/>
          <w:szCs w:val="22"/>
        </w:rPr>
      </w:pPr>
      <w:r w:rsidRPr="73E99055">
        <w:rPr>
          <w:rFonts w:asciiTheme="minorHAnsi" w:eastAsiaTheme="minorEastAsia" w:hAnsiTheme="minorHAnsi" w:cstheme="minorBidi"/>
          <w:i/>
          <w:iCs/>
          <w:color w:val="auto"/>
          <w:sz w:val="22"/>
          <w:szCs w:val="22"/>
        </w:rPr>
        <w:t>The aim or purpose of causing physical or emotional harm to a pupil or group of pupils.</w:t>
      </w:r>
    </w:p>
    <w:p w14:paraId="144A5D23" w14:textId="77777777" w:rsidR="00D75B7B" w:rsidRDefault="00D75B7B" w:rsidP="73E99055">
      <w:pPr>
        <w:pStyle w:val="Default"/>
        <w:spacing w:line="360" w:lineRule="auto"/>
        <w:jc w:val="both"/>
        <w:rPr>
          <w:rFonts w:asciiTheme="minorHAnsi" w:eastAsiaTheme="minorEastAsia" w:hAnsiTheme="minorHAnsi" w:cstheme="minorBidi"/>
          <w:color w:val="auto"/>
          <w:sz w:val="22"/>
          <w:szCs w:val="22"/>
        </w:rPr>
      </w:pPr>
    </w:p>
    <w:p w14:paraId="304D3FD0" w14:textId="77777777" w:rsidR="00D75B7B" w:rsidRPr="00D75B7B" w:rsidRDefault="00D75B7B" w:rsidP="73E99055">
      <w:pPr>
        <w:pStyle w:val="Default"/>
        <w:spacing w:line="360" w:lineRule="auto"/>
        <w:jc w:val="both"/>
        <w:rPr>
          <w:rFonts w:asciiTheme="minorHAnsi" w:eastAsiaTheme="minorEastAsia" w:hAnsiTheme="minorHAnsi" w:cstheme="minorBidi"/>
          <w:b/>
          <w:bCs/>
          <w:i/>
          <w:iCs/>
          <w:color w:val="auto"/>
          <w:sz w:val="22"/>
          <w:szCs w:val="22"/>
        </w:rPr>
      </w:pPr>
      <w:r w:rsidRPr="73E99055">
        <w:rPr>
          <w:rFonts w:asciiTheme="minorHAnsi" w:eastAsiaTheme="minorEastAsia" w:hAnsiTheme="minorHAnsi" w:cstheme="minorBidi"/>
          <w:color w:val="auto"/>
          <w:sz w:val="22"/>
          <w:szCs w:val="22"/>
        </w:rPr>
        <w:lastRenderedPageBreak/>
        <w:t>In determining intent to cause harm, the staff and BOG will use their discretion in assessing an individual pupil’s capacity to understand the impact of their behaviours, e.g. due to development age, disability or delay.</w:t>
      </w:r>
    </w:p>
    <w:p w14:paraId="738610EB" w14:textId="77777777" w:rsidR="00D75B7B" w:rsidRDefault="00D75B7B" w:rsidP="73E99055">
      <w:pPr>
        <w:pStyle w:val="Default"/>
        <w:spacing w:line="360" w:lineRule="auto"/>
        <w:jc w:val="both"/>
        <w:rPr>
          <w:rFonts w:asciiTheme="minorHAnsi" w:eastAsiaTheme="minorEastAsia" w:hAnsiTheme="minorHAnsi" w:cstheme="minorBidi"/>
          <w:b/>
          <w:bCs/>
          <w:i/>
          <w:iCs/>
          <w:color w:val="auto"/>
          <w:sz w:val="22"/>
          <w:szCs w:val="22"/>
        </w:rPr>
      </w:pPr>
    </w:p>
    <w:p w14:paraId="5848657B" w14:textId="77777777" w:rsidR="00D75B7B" w:rsidRPr="00D75B7B" w:rsidRDefault="00D75B7B" w:rsidP="73E99055">
      <w:pPr>
        <w:pStyle w:val="Default"/>
        <w:spacing w:line="360" w:lineRule="auto"/>
        <w:jc w:val="both"/>
        <w:rPr>
          <w:rFonts w:asciiTheme="minorHAnsi" w:eastAsiaTheme="minorEastAsia" w:hAnsiTheme="minorHAnsi" w:cstheme="minorBidi"/>
          <w:b/>
          <w:bCs/>
          <w:i/>
          <w:iCs/>
          <w:color w:val="auto"/>
          <w:sz w:val="22"/>
          <w:szCs w:val="22"/>
        </w:rPr>
      </w:pPr>
      <w:r w:rsidRPr="73E99055">
        <w:rPr>
          <w:rFonts w:asciiTheme="minorHAnsi" w:eastAsiaTheme="minorEastAsia" w:hAnsiTheme="minorHAnsi" w:cstheme="minorBidi"/>
          <w:b/>
          <w:bCs/>
          <w:i/>
          <w:iCs/>
          <w:color w:val="auto"/>
          <w:sz w:val="22"/>
          <w:szCs w:val="22"/>
        </w:rPr>
        <w:t>Harm -  definition:</w:t>
      </w:r>
    </w:p>
    <w:p w14:paraId="32521DBE" w14:textId="77777777" w:rsidR="00D75B7B" w:rsidRPr="00D75B7B" w:rsidRDefault="00D75B7B" w:rsidP="73E99055">
      <w:pPr>
        <w:pStyle w:val="Default"/>
        <w:numPr>
          <w:ilvl w:val="0"/>
          <w:numId w:val="14"/>
        </w:numPr>
        <w:spacing w:after="161"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Emotional or psychological harm means intentionally causing distress or anxiety by scaring, humiliating or affecting adversely a pupil’s self-esteem. </w:t>
      </w:r>
    </w:p>
    <w:p w14:paraId="2E219A0F" w14:textId="77777777" w:rsidR="00D75B7B" w:rsidRPr="00D75B7B" w:rsidRDefault="00D75B7B" w:rsidP="73E99055">
      <w:pPr>
        <w:pStyle w:val="Default"/>
        <w:numPr>
          <w:ilvl w:val="0"/>
          <w:numId w:val="14"/>
        </w:numPr>
        <w:spacing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Physical harm means intentionally hurting a pupil by causing injuries such as bruises, broken bones, burns or cuts. </w:t>
      </w:r>
    </w:p>
    <w:p w14:paraId="637805D2" w14:textId="77777777" w:rsidR="00D75B7B" w:rsidRDefault="00D75B7B" w:rsidP="73E99055">
      <w:pPr>
        <w:pStyle w:val="Default"/>
        <w:spacing w:line="360" w:lineRule="auto"/>
        <w:jc w:val="both"/>
        <w:rPr>
          <w:rFonts w:asciiTheme="minorHAnsi" w:eastAsiaTheme="minorEastAsia" w:hAnsiTheme="minorHAnsi" w:cstheme="minorBidi"/>
          <w:color w:val="auto"/>
          <w:sz w:val="22"/>
          <w:szCs w:val="22"/>
        </w:rPr>
      </w:pPr>
    </w:p>
    <w:p w14:paraId="50B79357" w14:textId="77777777" w:rsidR="00D2338C" w:rsidRDefault="00D75B7B" w:rsidP="73E99055">
      <w:pPr>
        <w:pStyle w:val="Default"/>
        <w:spacing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When categorising an alleged example of bullying behaviour, the school will aim to determine the intention of the pupil allegedly demonstrating bullying behaviours to cause harm. This will include, for example, intention to harm being determined by the continuation of identified bullying behaviour after the school has implemented interventions to respond to the situation, resolve the concern and restore the relationships. </w:t>
      </w:r>
    </w:p>
    <w:p w14:paraId="463F29E8" w14:textId="77777777" w:rsidR="00817A2E" w:rsidRDefault="00817A2E" w:rsidP="73E99055">
      <w:pPr>
        <w:pStyle w:val="Default"/>
        <w:jc w:val="both"/>
        <w:rPr>
          <w:rFonts w:asciiTheme="minorHAnsi" w:eastAsiaTheme="minorEastAsia" w:hAnsiTheme="minorHAnsi" w:cstheme="minorBidi"/>
          <w:b/>
          <w:bCs/>
          <w:color w:val="auto"/>
          <w:sz w:val="22"/>
          <w:szCs w:val="22"/>
        </w:rPr>
      </w:pPr>
    </w:p>
    <w:p w14:paraId="35247421" w14:textId="77777777" w:rsidR="00D75B7B" w:rsidRPr="00D75B7B" w:rsidRDefault="00D75B7B" w:rsidP="73E99055">
      <w:pPr>
        <w:pStyle w:val="Default"/>
        <w:jc w:val="both"/>
        <w:rPr>
          <w:rFonts w:asciiTheme="minorHAnsi" w:eastAsiaTheme="minorEastAsia" w:hAnsiTheme="minorHAnsi" w:cstheme="minorBidi"/>
          <w:b/>
          <w:bCs/>
          <w:color w:val="auto"/>
          <w:sz w:val="22"/>
          <w:szCs w:val="22"/>
        </w:rPr>
      </w:pPr>
      <w:r w:rsidRPr="73E99055">
        <w:rPr>
          <w:rFonts w:asciiTheme="minorHAnsi" w:eastAsiaTheme="minorEastAsia" w:hAnsiTheme="minorHAnsi" w:cstheme="minorBidi"/>
          <w:b/>
          <w:bCs/>
          <w:color w:val="auto"/>
          <w:sz w:val="22"/>
          <w:szCs w:val="22"/>
        </w:rPr>
        <w:t>Section Two – Roles and Reponsibilities</w:t>
      </w:r>
    </w:p>
    <w:p w14:paraId="3B7B4B86" w14:textId="77777777" w:rsidR="00D75B7B" w:rsidRPr="000959B8" w:rsidRDefault="00D75B7B" w:rsidP="73E99055">
      <w:pPr>
        <w:pStyle w:val="Default"/>
        <w:jc w:val="both"/>
        <w:rPr>
          <w:rFonts w:asciiTheme="minorHAnsi" w:eastAsiaTheme="minorEastAsia" w:hAnsiTheme="minorHAnsi" w:cstheme="minorBidi"/>
          <w:b/>
          <w:bCs/>
          <w:color w:val="FF0000"/>
          <w:sz w:val="22"/>
          <w:szCs w:val="22"/>
        </w:rPr>
      </w:pPr>
    </w:p>
    <w:p w14:paraId="31BEEFB1" w14:textId="77777777" w:rsidR="00D75B7B" w:rsidRPr="00D75B7B" w:rsidRDefault="00D75B7B" w:rsidP="73E99055">
      <w:pPr>
        <w:pStyle w:val="Default"/>
        <w:numPr>
          <w:ilvl w:val="0"/>
          <w:numId w:val="27"/>
        </w:numPr>
        <w:spacing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Board of Governors</w:t>
      </w:r>
    </w:p>
    <w:p w14:paraId="7205F05A" w14:textId="6280AF22" w:rsidR="00D75B7B" w:rsidRPr="00D75B7B" w:rsidRDefault="00D75B7B" w:rsidP="73E99055">
      <w:pPr>
        <w:pStyle w:val="Default"/>
        <w:spacing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The Board of Governors of St. John the Baptist Primary School offer their full support to the staff in ensuring that pupils have every opportunity to develop their full potential within a caring and stimulating learning environment. </w:t>
      </w:r>
    </w:p>
    <w:p w14:paraId="1D60F799" w14:textId="77777777" w:rsidR="00D75B7B" w:rsidRPr="00D75B7B" w:rsidRDefault="00D75B7B" w:rsidP="73E99055">
      <w:pPr>
        <w:pStyle w:val="Default"/>
        <w:spacing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The governors have oversight of the Anti-Bullying Policy and ensure its effective implementation. They strive to ensure a whole school anti-bullying approach, communicating effectively with the school senior leadership team who create and implement policies. </w:t>
      </w:r>
    </w:p>
    <w:p w14:paraId="3A0FF5F2" w14:textId="77777777" w:rsidR="00D75B7B" w:rsidRPr="000959B8" w:rsidRDefault="00D75B7B" w:rsidP="73E99055">
      <w:pPr>
        <w:pStyle w:val="Default"/>
        <w:jc w:val="both"/>
        <w:rPr>
          <w:rFonts w:asciiTheme="minorHAnsi" w:eastAsiaTheme="minorEastAsia" w:hAnsiTheme="minorHAnsi" w:cstheme="minorBidi"/>
          <w:color w:val="FF0000"/>
          <w:sz w:val="22"/>
          <w:szCs w:val="22"/>
        </w:rPr>
      </w:pPr>
    </w:p>
    <w:p w14:paraId="6680F287" w14:textId="77777777" w:rsidR="00D75B7B" w:rsidRPr="00D75B7B" w:rsidRDefault="00D75B7B" w:rsidP="73E99055">
      <w:pPr>
        <w:pStyle w:val="Default"/>
        <w:spacing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The Governors demonstrate this by: </w:t>
      </w:r>
    </w:p>
    <w:p w14:paraId="55A19D0E" w14:textId="77777777" w:rsidR="00D75B7B" w:rsidRPr="00D75B7B" w:rsidRDefault="00D75B7B" w:rsidP="73E99055">
      <w:pPr>
        <w:pStyle w:val="Default"/>
        <w:numPr>
          <w:ilvl w:val="0"/>
          <w:numId w:val="18"/>
        </w:numPr>
        <w:spacing w:after="161"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including a standing item on the agenda of each meeting of the Board of Governors where a report on bullying is presented </w:t>
      </w:r>
    </w:p>
    <w:p w14:paraId="67554D8E" w14:textId="77777777" w:rsidR="00D75B7B" w:rsidRPr="00D75B7B" w:rsidRDefault="00D75B7B" w:rsidP="73E99055">
      <w:pPr>
        <w:pStyle w:val="Default"/>
        <w:numPr>
          <w:ilvl w:val="0"/>
          <w:numId w:val="18"/>
        </w:numPr>
        <w:spacing w:after="161"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recording in the minutes of each BOG meeting the numbers of recorded incidents of bullying, including method, motivation and how the incident was addressed </w:t>
      </w:r>
    </w:p>
    <w:p w14:paraId="76E1CEBF" w14:textId="77777777" w:rsidR="00D75B7B" w:rsidRPr="00D75B7B" w:rsidRDefault="00D75B7B" w:rsidP="73E99055">
      <w:pPr>
        <w:pStyle w:val="Default"/>
        <w:numPr>
          <w:ilvl w:val="0"/>
          <w:numId w:val="18"/>
        </w:numPr>
        <w:spacing w:after="161"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keeping record of how pupils, parents/carers, teachers and governors are consulted if and when changes are made to the Anti-Bullying Policy </w:t>
      </w:r>
    </w:p>
    <w:p w14:paraId="2642CB3D" w14:textId="77777777" w:rsidR="00D75B7B" w:rsidRPr="00D75B7B" w:rsidRDefault="00D75B7B" w:rsidP="73E99055">
      <w:pPr>
        <w:pStyle w:val="Default"/>
        <w:numPr>
          <w:ilvl w:val="0"/>
          <w:numId w:val="18"/>
        </w:numPr>
        <w:spacing w:after="161"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Identifying trends and patterns to inform further development of policy and practice </w:t>
      </w:r>
    </w:p>
    <w:p w14:paraId="28A1E264" w14:textId="77777777" w:rsidR="00D75B7B" w:rsidRPr="00F0232A" w:rsidRDefault="00D75B7B" w:rsidP="73E99055">
      <w:pPr>
        <w:pStyle w:val="Default"/>
        <w:numPr>
          <w:ilvl w:val="0"/>
          <w:numId w:val="18"/>
        </w:numPr>
        <w:spacing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Providing written responses to relevant pupils or parents/carers, when appropriate.</w:t>
      </w:r>
    </w:p>
    <w:p w14:paraId="5E127797" w14:textId="77777777" w:rsidR="00D75B7B" w:rsidRPr="00F0232A" w:rsidRDefault="00D75B7B" w:rsidP="73E99055">
      <w:pPr>
        <w:pStyle w:val="Default"/>
        <w:numPr>
          <w:ilvl w:val="0"/>
          <w:numId w:val="18"/>
        </w:numPr>
        <w:spacing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lastRenderedPageBreak/>
        <w:t xml:space="preserve"> reviewing the Anti-Bullying Policy at least every 4 years or sooner, if directed by the Department of Education</w:t>
      </w:r>
      <w:r w:rsidR="00F0232A" w:rsidRPr="73E99055">
        <w:rPr>
          <w:rFonts w:asciiTheme="minorHAnsi" w:eastAsiaTheme="minorEastAsia" w:hAnsiTheme="minorHAnsi" w:cstheme="minorBidi"/>
          <w:color w:val="auto"/>
          <w:sz w:val="22"/>
          <w:szCs w:val="22"/>
        </w:rPr>
        <w:t xml:space="preserve"> or ETI</w:t>
      </w:r>
    </w:p>
    <w:p w14:paraId="71D42A28" w14:textId="77777777" w:rsidR="00D75B7B" w:rsidRPr="00CE0B1F" w:rsidRDefault="00D75B7B" w:rsidP="73E99055">
      <w:pPr>
        <w:pStyle w:val="Default"/>
        <w:numPr>
          <w:ilvl w:val="0"/>
          <w:numId w:val="18"/>
        </w:numPr>
        <w:spacing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 setting out how the school’s anti-bullying policy and practice will be reviewed. </w:t>
      </w:r>
    </w:p>
    <w:p w14:paraId="5630AD66" w14:textId="77777777" w:rsidR="00F0232A" w:rsidRPr="00F0232A" w:rsidRDefault="00F0232A" w:rsidP="73E99055">
      <w:pPr>
        <w:pStyle w:val="Default"/>
        <w:spacing w:line="360" w:lineRule="auto"/>
        <w:jc w:val="both"/>
        <w:rPr>
          <w:rFonts w:asciiTheme="minorHAnsi" w:eastAsiaTheme="minorEastAsia" w:hAnsiTheme="minorHAnsi" w:cstheme="minorBidi"/>
          <w:color w:val="auto"/>
          <w:sz w:val="22"/>
          <w:szCs w:val="22"/>
        </w:rPr>
      </w:pPr>
    </w:p>
    <w:p w14:paraId="1EC70D1B" w14:textId="77777777" w:rsidR="00F0232A" w:rsidRPr="00F0232A" w:rsidRDefault="00F0232A" w:rsidP="73E99055">
      <w:pPr>
        <w:pStyle w:val="Default"/>
        <w:numPr>
          <w:ilvl w:val="0"/>
          <w:numId w:val="27"/>
        </w:numPr>
        <w:spacing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Senior Leadership Team (SLT):</w:t>
      </w:r>
    </w:p>
    <w:p w14:paraId="5DB70B01" w14:textId="77777777" w:rsidR="00F0232A" w:rsidRPr="00F0232A" w:rsidRDefault="00F0232A" w:rsidP="73E99055">
      <w:pPr>
        <w:pStyle w:val="Default"/>
        <w:numPr>
          <w:ilvl w:val="0"/>
          <w:numId w:val="23"/>
        </w:numPr>
        <w:spacing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Liaise with BOG in relation to formulation and implementation of the policy</w:t>
      </w:r>
    </w:p>
    <w:p w14:paraId="41DB1B5D" w14:textId="77777777" w:rsidR="00F0232A" w:rsidRPr="00F0232A" w:rsidRDefault="00F0232A" w:rsidP="73E99055">
      <w:pPr>
        <w:pStyle w:val="Default"/>
        <w:numPr>
          <w:ilvl w:val="0"/>
          <w:numId w:val="23"/>
        </w:numPr>
        <w:spacing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Support staff in understanding and implementing the policy</w:t>
      </w:r>
    </w:p>
    <w:p w14:paraId="7E3BDDC5" w14:textId="77777777" w:rsidR="00F0232A" w:rsidRPr="00F0232A" w:rsidRDefault="00F0232A" w:rsidP="73E99055">
      <w:pPr>
        <w:pStyle w:val="Default"/>
        <w:numPr>
          <w:ilvl w:val="0"/>
          <w:numId w:val="23"/>
        </w:numPr>
        <w:spacing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Keep up to date with government/departmental advice which may affect policy and practice</w:t>
      </w:r>
    </w:p>
    <w:p w14:paraId="48FDE18A" w14:textId="77777777" w:rsidR="00F0232A" w:rsidRPr="00F0232A" w:rsidRDefault="00F0232A" w:rsidP="73E99055">
      <w:pPr>
        <w:pStyle w:val="Default"/>
        <w:numPr>
          <w:ilvl w:val="0"/>
          <w:numId w:val="23"/>
        </w:numPr>
        <w:spacing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Ensure proper implementation of the policy.</w:t>
      </w:r>
    </w:p>
    <w:p w14:paraId="61829076" w14:textId="77777777" w:rsidR="00F0232A" w:rsidRPr="009D28CA" w:rsidRDefault="00F0232A" w:rsidP="73E99055">
      <w:pPr>
        <w:pStyle w:val="Default"/>
        <w:jc w:val="both"/>
        <w:rPr>
          <w:rFonts w:asciiTheme="minorHAnsi" w:eastAsiaTheme="minorEastAsia" w:hAnsiTheme="minorHAnsi" w:cstheme="minorBidi"/>
          <w:color w:val="FF0000"/>
          <w:sz w:val="23"/>
          <w:szCs w:val="23"/>
        </w:rPr>
      </w:pPr>
    </w:p>
    <w:p w14:paraId="2BA226A1" w14:textId="77777777" w:rsidR="00F0232A" w:rsidRDefault="00F0232A" w:rsidP="73E99055">
      <w:pPr>
        <w:autoSpaceDE w:val="0"/>
        <w:autoSpaceDN w:val="0"/>
        <w:adjustRightInd w:val="0"/>
        <w:spacing w:after="0" w:line="240" w:lineRule="auto"/>
        <w:rPr>
          <w:rFonts w:eastAsiaTheme="minorEastAsia"/>
          <w:b/>
          <w:bCs/>
        </w:rPr>
      </w:pPr>
    </w:p>
    <w:p w14:paraId="0BBC1444" w14:textId="77777777" w:rsidR="00F0232A" w:rsidRPr="00F0232A" w:rsidRDefault="00F0232A" w:rsidP="73E99055">
      <w:pPr>
        <w:pStyle w:val="ListParagraph"/>
        <w:numPr>
          <w:ilvl w:val="0"/>
          <w:numId w:val="27"/>
        </w:numPr>
        <w:autoSpaceDE w:val="0"/>
        <w:autoSpaceDN w:val="0"/>
        <w:adjustRightInd w:val="0"/>
        <w:spacing w:after="0" w:line="360" w:lineRule="auto"/>
        <w:rPr>
          <w:rFonts w:eastAsiaTheme="minorEastAsia"/>
        </w:rPr>
      </w:pPr>
      <w:r w:rsidRPr="73E99055">
        <w:rPr>
          <w:rFonts w:eastAsiaTheme="minorEastAsia"/>
        </w:rPr>
        <w:t>Pupils:</w:t>
      </w:r>
    </w:p>
    <w:p w14:paraId="3977AF05" w14:textId="77777777" w:rsidR="00F0232A" w:rsidRDefault="00F0232A" w:rsidP="73E99055">
      <w:pPr>
        <w:pStyle w:val="ListParagraph"/>
        <w:numPr>
          <w:ilvl w:val="0"/>
          <w:numId w:val="15"/>
        </w:numPr>
        <w:autoSpaceDE w:val="0"/>
        <w:autoSpaceDN w:val="0"/>
        <w:adjustRightInd w:val="0"/>
        <w:spacing w:after="36" w:line="360" w:lineRule="auto"/>
        <w:jc w:val="both"/>
        <w:rPr>
          <w:rFonts w:eastAsiaTheme="minorEastAsia"/>
        </w:rPr>
      </w:pPr>
      <w:r w:rsidRPr="73E99055">
        <w:rPr>
          <w:rFonts w:eastAsiaTheme="minorEastAsia"/>
        </w:rPr>
        <w:t xml:space="preserve">Report all incidents of bullying (if a child is being bullied or is another pupil is being bullied – TELL SOMEONE) </w:t>
      </w:r>
    </w:p>
    <w:p w14:paraId="63A07F3A" w14:textId="77777777" w:rsidR="00F0232A" w:rsidRDefault="00F0232A" w:rsidP="73E99055">
      <w:pPr>
        <w:pStyle w:val="ListParagraph"/>
        <w:numPr>
          <w:ilvl w:val="0"/>
          <w:numId w:val="15"/>
        </w:numPr>
        <w:autoSpaceDE w:val="0"/>
        <w:autoSpaceDN w:val="0"/>
        <w:adjustRightInd w:val="0"/>
        <w:spacing w:after="36" w:line="360" w:lineRule="auto"/>
        <w:jc w:val="both"/>
        <w:rPr>
          <w:rFonts w:eastAsiaTheme="minorEastAsia"/>
        </w:rPr>
      </w:pPr>
      <w:r w:rsidRPr="73E99055">
        <w:rPr>
          <w:rFonts w:eastAsiaTheme="minorEastAsia"/>
        </w:rPr>
        <w:t xml:space="preserve">Follow the school’s rules. </w:t>
      </w:r>
    </w:p>
    <w:p w14:paraId="5A6BA361" w14:textId="77777777" w:rsidR="00F0232A" w:rsidRDefault="00F0232A" w:rsidP="73E99055">
      <w:pPr>
        <w:pStyle w:val="ListParagraph"/>
        <w:numPr>
          <w:ilvl w:val="0"/>
          <w:numId w:val="15"/>
        </w:numPr>
        <w:autoSpaceDE w:val="0"/>
        <w:autoSpaceDN w:val="0"/>
        <w:adjustRightInd w:val="0"/>
        <w:spacing w:after="36" w:line="360" w:lineRule="auto"/>
        <w:jc w:val="both"/>
        <w:rPr>
          <w:rFonts w:eastAsiaTheme="minorEastAsia"/>
        </w:rPr>
      </w:pPr>
      <w:r w:rsidRPr="73E99055">
        <w:rPr>
          <w:rFonts w:eastAsiaTheme="minorEastAsia"/>
        </w:rPr>
        <w:t xml:space="preserve">Avoid inappropriate behaviour which might be considered as bullying. </w:t>
      </w:r>
    </w:p>
    <w:p w14:paraId="7FEEACDF" w14:textId="77777777" w:rsidR="00F0232A" w:rsidRDefault="00F0232A" w:rsidP="73E99055">
      <w:pPr>
        <w:pStyle w:val="ListParagraph"/>
        <w:numPr>
          <w:ilvl w:val="0"/>
          <w:numId w:val="15"/>
        </w:numPr>
        <w:autoSpaceDE w:val="0"/>
        <w:autoSpaceDN w:val="0"/>
        <w:adjustRightInd w:val="0"/>
        <w:spacing w:after="0" w:line="360" w:lineRule="auto"/>
        <w:jc w:val="both"/>
        <w:rPr>
          <w:rFonts w:eastAsiaTheme="minorEastAsia"/>
        </w:rPr>
      </w:pPr>
      <w:r w:rsidRPr="73E99055">
        <w:rPr>
          <w:rFonts w:eastAsiaTheme="minorEastAsia"/>
        </w:rPr>
        <w:t xml:space="preserve">Be respectful and supportive to others. </w:t>
      </w:r>
    </w:p>
    <w:p w14:paraId="17AD93B2" w14:textId="77777777" w:rsidR="00F0232A" w:rsidRDefault="00F0232A" w:rsidP="73E99055">
      <w:pPr>
        <w:autoSpaceDE w:val="0"/>
        <w:autoSpaceDN w:val="0"/>
        <w:adjustRightInd w:val="0"/>
        <w:spacing w:after="0" w:line="360" w:lineRule="auto"/>
        <w:jc w:val="both"/>
        <w:rPr>
          <w:rFonts w:eastAsiaTheme="minorEastAsia"/>
        </w:rPr>
      </w:pPr>
    </w:p>
    <w:p w14:paraId="6A12EAEE" w14:textId="77777777" w:rsidR="00F0232A" w:rsidRPr="00F0232A" w:rsidRDefault="00F0232A" w:rsidP="73E99055">
      <w:pPr>
        <w:pStyle w:val="ListParagraph"/>
        <w:numPr>
          <w:ilvl w:val="0"/>
          <w:numId w:val="27"/>
        </w:numPr>
        <w:autoSpaceDE w:val="0"/>
        <w:autoSpaceDN w:val="0"/>
        <w:adjustRightInd w:val="0"/>
        <w:spacing w:after="0" w:line="360" w:lineRule="auto"/>
        <w:jc w:val="both"/>
        <w:rPr>
          <w:rFonts w:eastAsiaTheme="minorEastAsia"/>
        </w:rPr>
      </w:pPr>
      <w:r w:rsidRPr="73E99055">
        <w:rPr>
          <w:rFonts w:eastAsiaTheme="minorEastAsia"/>
        </w:rPr>
        <w:t>Parents / Carers:</w:t>
      </w:r>
    </w:p>
    <w:p w14:paraId="2CF87C85" w14:textId="77777777" w:rsidR="00F0232A" w:rsidRPr="00F0232A" w:rsidRDefault="00F0232A" w:rsidP="73E99055">
      <w:pPr>
        <w:pStyle w:val="ListParagraph"/>
        <w:numPr>
          <w:ilvl w:val="0"/>
          <w:numId w:val="30"/>
        </w:numPr>
        <w:autoSpaceDE w:val="0"/>
        <w:autoSpaceDN w:val="0"/>
        <w:adjustRightInd w:val="0"/>
        <w:spacing w:after="36" w:line="360" w:lineRule="auto"/>
        <w:jc w:val="both"/>
        <w:rPr>
          <w:rFonts w:eastAsiaTheme="minorEastAsia"/>
        </w:rPr>
      </w:pPr>
      <w:r w:rsidRPr="73E99055">
        <w:rPr>
          <w:rFonts w:eastAsiaTheme="minorEastAsia"/>
        </w:rPr>
        <w:t xml:space="preserve">Work in partnership with the school. </w:t>
      </w:r>
    </w:p>
    <w:p w14:paraId="556204A0" w14:textId="77777777" w:rsidR="00F0232A" w:rsidRDefault="00F0232A" w:rsidP="73E99055">
      <w:pPr>
        <w:pStyle w:val="ListParagraph"/>
        <w:numPr>
          <w:ilvl w:val="0"/>
          <w:numId w:val="16"/>
        </w:numPr>
        <w:autoSpaceDE w:val="0"/>
        <w:autoSpaceDN w:val="0"/>
        <w:adjustRightInd w:val="0"/>
        <w:spacing w:after="36" w:line="360" w:lineRule="auto"/>
        <w:jc w:val="both"/>
        <w:rPr>
          <w:rFonts w:eastAsiaTheme="minorEastAsia"/>
        </w:rPr>
      </w:pPr>
      <w:r w:rsidRPr="73E99055">
        <w:rPr>
          <w:rFonts w:eastAsiaTheme="minorEastAsia"/>
        </w:rPr>
        <w:t xml:space="preserve">Advise their children to report any concerns to a member of staff. </w:t>
      </w:r>
    </w:p>
    <w:p w14:paraId="495C7B71" w14:textId="77777777" w:rsidR="00F0232A" w:rsidRDefault="00F0232A" w:rsidP="73E99055">
      <w:pPr>
        <w:pStyle w:val="ListParagraph"/>
        <w:numPr>
          <w:ilvl w:val="0"/>
          <w:numId w:val="16"/>
        </w:numPr>
        <w:autoSpaceDE w:val="0"/>
        <w:autoSpaceDN w:val="0"/>
        <w:adjustRightInd w:val="0"/>
        <w:spacing w:after="36" w:line="360" w:lineRule="auto"/>
        <w:jc w:val="both"/>
        <w:rPr>
          <w:rFonts w:eastAsiaTheme="minorEastAsia"/>
        </w:rPr>
      </w:pPr>
      <w:r w:rsidRPr="73E99055">
        <w:rPr>
          <w:rFonts w:eastAsiaTheme="minorEastAsia"/>
        </w:rPr>
        <w:t xml:space="preserve">Discourage behaviours which might be considered as bullying. </w:t>
      </w:r>
    </w:p>
    <w:p w14:paraId="2F77DA04" w14:textId="77777777" w:rsidR="00F0232A" w:rsidRDefault="00F0232A" w:rsidP="73E99055">
      <w:pPr>
        <w:pStyle w:val="ListParagraph"/>
        <w:numPr>
          <w:ilvl w:val="0"/>
          <w:numId w:val="16"/>
        </w:numPr>
        <w:autoSpaceDE w:val="0"/>
        <w:autoSpaceDN w:val="0"/>
        <w:adjustRightInd w:val="0"/>
        <w:spacing w:after="0" w:line="360" w:lineRule="auto"/>
        <w:jc w:val="both"/>
        <w:rPr>
          <w:rFonts w:eastAsiaTheme="minorEastAsia"/>
        </w:rPr>
      </w:pPr>
      <w:r w:rsidRPr="73E99055">
        <w:rPr>
          <w:rFonts w:eastAsiaTheme="minorEastAsia"/>
        </w:rPr>
        <w:t xml:space="preserve">Stress to their children that retaliation is not helpful. </w:t>
      </w:r>
    </w:p>
    <w:p w14:paraId="51A3F055" w14:textId="77777777" w:rsidR="00F0232A" w:rsidRDefault="00F0232A" w:rsidP="73E99055">
      <w:pPr>
        <w:pStyle w:val="ListParagraph"/>
        <w:numPr>
          <w:ilvl w:val="0"/>
          <w:numId w:val="16"/>
        </w:numPr>
        <w:autoSpaceDE w:val="0"/>
        <w:autoSpaceDN w:val="0"/>
        <w:adjustRightInd w:val="0"/>
        <w:spacing w:after="33" w:line="360" w:lineRule="auto"/>
        <w:jc w:val="both"/>
        <w:rPr>
          <w:rFonts w:eastAsiaTheme="minorEastAsia"/>
        </w:rPr>
      </w:pPr>
      <w:r w:rsidRPr="73E99055">
        <w:rPr>
          <w:rFonts w:eastAsiaTheme="minorEastAsia"/>
        </w:rPr>
        <w:t xml:space="preserve">Contact the School Secretary to arrange an appointment with the child’s class teacher to discuss concerns. </w:t>
      </w:r>
    </w:p>
    <w:p w14:paraId="39FDF16A" w14:textId="77777777" w:rsidR="00F0232A" w:rsidRDefault="00F0232A" w:rsidP="73E99055">
      <w:pPr>
        <w:pStyle w:val="ListParagraph"/>
        <w:numPr>
          <w:ilvl w:val="0"/>
          <w:numId w:val="16"/>
        </w:numPr>
        <w:autoSpaceDE w:val="0"/>
        <w:autoSpaceDN w:val="0"/>
        <w:adjustRightInd w:val="0"/>
        <w:spacing w:after="33" w:line="360" w:lineRule="auto"/>
        <w:jc w:val="both"/>
        <w:rPr>
          <w:rFonts w:eastAsiaTheme="minorEastAsia"/>
        </w:rPr>
      </w:pPr>
      <w:r w:rsidRPr="73E99055">
        <w:rPr>
          <w:rFonts w:eastAsiaTheme="minorEastAsia"/>
        </w:rPr>
        <w:t xml:space="preserve">Co-operate with the school, if their child/children are accused of bullying, try to ascertain the truth and point out the implications of bullying, both for the children who are </w:t>
      </w:r>
      <w:r w:rsidR="00817A2E" w:rsidRPr="73E99055">
        <w:rPr>
          <w:rFonts w:eastAsiaTheme="minorEastAsia"/>
        </w:rPr>
        <w:t>experiencing bullying behaviour and for the pupils who are displaying bullying behaviour</w:t>
      </w:r>
      <w:r w:rsidRPr="73E99055">
        <w:rPr>
          <w:rFonts w:eastAsiaTheme="minorEastAsia"/>
        </w:rPr>
        <w:t xml:space="preserve">. </w:t>
      </w:r>
    </w:p>
    <w:p w14:paraId="660D0022" w14:textId="77777777" w:rsidR="00F0232A" w:rsidRDefault="00F0232A" w:rsidP="73E99055">
      <w:pPr>
        <w:pStyle w:val="ListParagraph"/>
        <w:numPr>
          <w:ilvl w:val="0"/>
          <w:numId w:val="16"/>
        </w:numPr>
        <w:autoSpaceDE w:val="0"/>
        <w:autoSpaceDN w:val="0"/>
        <w:adjustRightInd w:val="0"/>
        <w:spacing w:after="0" w:line="360" w:lineRule="auto"/>
        <w:jc w:val="both"/>
        <w:rPr>
          <w:rFonts w:eastAsiaTheme="minorEastAsia"/>
        </w:rPr>
      </w:pPr>
      <w:r w:rsidRPr="73E99055">
        <w:rPr>
          <w:rFonts w:eastAsiaTheme="minorEastAsia"/>
        </w:rPr>
        <w:t xml:space="preserve">Accept their role in dealing with bullying behaviours which occur outside the school so that they do not interfere with effective learning and teaching during the school day. </w:t>
      </w:r>
    </w:p>
    <w:p w14:paraId="0DE4B5B7" w14:textId="77777777" w:rsidR="00F0232A" w:rsidRDefault="00F0232A" w:rsidP="73E99055">
      <w:pPr>
        <w:autoSpaceDE w:val="0"/>
        <w:autoSpaceDN w:val="0"/>
        <w:adjustRightInd w:val="0"/>
        <w:spacing w:after="0" w:line="360" w:lineRule="auto"/>
        <w:jc w:val="both"/>
        <w:rPr>
          <w:rFonts w:eastAsiaTheme="minorEastAsia"/>
          <w:b/>
          <w:bCs/>
        </w:rPr>
      </w:pPr>
    </w:p>
    <w:p w14:paraId="3021C219" w14:textId="77777777" w:rsidR="00F0232A" w:rsidRPr="00F0232A" w:rsidRDefault="00F0232A" w:rsidP="73E99055">
      <w:pPr>
        <w:pStyle w:val="ListParagraph"/>
        <w:numPr>
          <w:ilvl w:val="0"/>
          <w:numId w:val="27"/>
        </w:numPr>
        <w:autoSpaceDE w:val="0"/>
        <w:autoSpaceDN w:val="0"/>
        <w:adjustRightInd w:val="0"/>
        <w:spacing w:after="0" w:line="360" w:lineRule="auto"/>
        <w:jc w:val="both"/>
        <w:rPr>
          <w:rFonts w:eastAsiaTheme="minorEastAsia"/>
        </w:rPr>
      </w:pPr>
      <w:r w:rsidRPr="73E99055">
        <w:rPr>
          <w:rFonts w:eastAsiaTheme="minorEastAsia"/>
        </w:rPr>
        <w:t>School Staff:</w:t>
      </w:r>
    </w:p>
    <w:p w14:paraId="7AC976B4" w14:textId="77777777" w:rsidR="00F0232A" w:rsidRDefault="00F0232A" w:rsidP="73E99055">
      <w:pPr>
        <w:pStyle w:val="ListParagraph"/>
        <w:numPr>
          <w:ilvl w:val="0"/>
          <w:numId w:val="17"/>
        </w:numPr>
        <w:autoSpaceDE w:val="0"/>
        <w:autoSpaceDN w:val="0"/>
        <w:adjustRightInd w:val="0"/>
        <w:spacing w:after="81" w:line="360" w:lineRule="auto"/>
        <w:jc w:val="both"/>
        <w:rPr>
          <w:rFonts w:eastAsiaTheme="minorEastAsia"/>
        </w:rPr>
      </w:pPr>
      <w:r w:rsidRPr="73E99055">
        <w:rPr>
          <w:rFonts w:eastAsiaTheme="minorEastAsia"/>
        </w:rPr>
        <w:t xml:space="preserve">Foster self- esteem, self- respect and respect for others  </w:t>
      </w:r>
    </w:p>
    <w:p w14:paraId="0EF257A9" w14:textId="77777777" w:rsidR="00F0232A" w:rsidRDefault="00F0232A" w:rsidP="73E99055">
      <w:pPr>
        <w:pStyle w:val="ListParagraph"/>
        <w:numPr>
          <w:ilvl w:val="0"/>
          <w:numId w:val="17"/>
        </w:numPr>
        <w:autoSpaceDE w:val="0"/>
        <w:autoSpaceDN w:val="0"/>
        <w:adjustRightInd w:val="0"/>
        <w:spacing w:after="81" w:line="360" w:lineRule="auto"/>
        <w:jc w:val="both"/>
        <w:rPr>
          <w:rFonts w:eastAsiaTheme="minorEastAsia"/>
        </w:rPr>
      </w:pPr>
      <w:r w:rsidRPr="73E99055">
        <w:rPr>
          <w:rFonts w:eastAsiaTheme="minorEastAsia"/>
        </w:rPr>
        <w:t xml:space="preserve">Demonstrate by example the high standards of professional and social behaviour we expect of our pupils </w:t>
      </w:r>
    </w:p>
    <w:p w14:paraId="635C367E" w14:textId="77777777" w:rsidR="00F0232A" w:rsidRDefault="00F0232A" w:rsidP="73E99055">
      <w:pPr>
        <w:pStyle w:val="ListParagraph"/>
        <w:numPr>
          <w:ilvl w:val="0"/>
          <w:numId w:val="17"/>
        </w:numPr>
        <w:autoSpaceDE w:val="0"/>
        <w:autoSpaceDN w:val="0"/>
        <w:adjustRightInd w:val="0"/>
        <w:spacing w:after="81" w:line="360" w:lineRule="auto"/>
        <w:jc w:val="both"/>
        <w:rPr>
          <w:rFonts w:eastAsiaTheme="minorEastAsia"/>
        </w:rPr>
      </w:pPr>
      <w:r w:rsidRPr="73E99055">
        <w:rPr>
          <w:rFonts w:eastAsiaTheme="minorEastAsia"/>
        </w:rPr>
        <w:lastRenderedPageBreak/>
        <w:t xml:space="preserve">Educate the pupils about bullying, so pupils learn about the damage it causes and the importance of telling the teacher </w:t>
      </w:r>
    </w:p>
    <w:p w14:paraId="6EB4714A" w14:textId="77777777" w:rsidR="00F0232A" w:rsidRDefault="00F0232A" w:rsidP="73E99055">
      <w:pPr>
        <w:pStyle w:val="ListParagraph"/>
        <w:numPr>
          <w:ilvl w:val="0"/>
          <w:numId w:val="17"/>
        </w:numPr>
        <w:autoSpaceDE w:val="0"/>
        <w:autoSpaceDN w:val="0"/>
        <w:adjustRightInd w:val="0"/>
        <w:spacing w:after="81" w:line="360" w:lineRule="auto"/>
        <w:jc w:val="both"/>
        <w:rPr>
          <w:rFonts w:eastAsiaTheme="minorEastAsia"/>
        </w:rPr>
      </w:pPr>
      <w:r w:rsidRPr="73E99055">
        <w:rPr>
          <w:rFonts w:eastAsiaTheme="minorEastAsia"/>
        </w:rPr>
        <w:t xml:space="preserve">Be alert to the signs of bullying </w:t>
      </w:r>
    </w:p>
    <w:p w14:paraId="77E60059" w14:textId="77777777" w:rsidR="00F0232A" w:rsidRDefault="00F0232A" w:rsidP="73E99055">
      <w:pPr>
        <w:pStyle w:val="ListParagraph"/>
        <w:numPr>
          <w:ilvl w:val="0"/>
          <w:numId w:val="17"/>
        </w:numPr>
        <w:autoSpaceDE w:val="0"/>
        <w:autoSpaceDN w:val="0"/>
        <w:adjustRightInd w:val="0"/>
        <w:spacing w:after="0" w:line="360" w:lineRule="auto"/>
        <w:jc w:val="both"/>
        <w:rPr>
          <w:rFonts w:eastAsiaTheme="minorEastAsia"/>
        </w:rPr>
      </w:pPr>
      <w:r w:rsidRPr="73E99055">
        <w:rPr>
          <w:rFonts w:eastAsiaTheme="minorEastAsia"/>
        </w:rPr>
        <w:t xml:space="preserve">Respond to any bullying incident </w:t>
      </w:r>
    </w:p>
    <w:p w14:paraId="4EAD23EF" w14:textId="77777777" w:rsidR="00F0232A" w:rsidRDefault="00F0232A" w:rsidP="73E99055">
      <w:pPr>
        <w:pStyle w:val="ListParagraph"/>
        <w:numPr>
          <w:ilvl w:val="0"/>
          <w:numId w:val="17"/>
        </w:numPr>
        <w:autoSpaceDE w:val="0"/>
        <w:autoSpaceDN w:val="0"/>
        <w:adjustRightInd w:val="0"/>
        <w:spacing w:after="0" w:line="360" w:lineRule="auto"/>
        <w:jc w:val="both"/>
        <w:rPr>
          <w:rFonts w:eastAsiaTheme="minorEastAsia"/>
        </w:rPr>
      </w:pPr>
      <w:r w:rsidRPr="73E99055">
        <w:rPr>
          <w:rFonts w:eastAsiaTheme="minorEastAsia"/>
        </w:rPr>
        <w:t>Attend to the necessary record keeping in a scrupulous manner and keep evidence</w:t>
      </w:r>
    </w:p>
    <w:p w14:paraId="288E051C" w14:textId="77777777" w:rsidR="00F0232A" w:rsidRPr="00F0232A" w:rsidRDefault="00F0232A" w:rsidP="73E99055">
      <w:pPr>
        <w:pStyle w:val="ListParagraph"/>
        <w:numPr>
          <w:ilvl w:val="0"/>
          <w:numId w:val="17"/>
        </w:numPr>
        <w:autoSpaceDE w:val="0"/>
        <w:autoSpaceDN w:val="0"/>
        <w:adjustRightInd w:val="0"/>
        <w:spacing w:after="0" w:line="360" w:lineRule="auto"/>
        <w:jc w:val="both"/>
        <w:rPr>
          <w:rFonts w:eastAsiaTheme="minorEastAsia"/>
        </w:rPr>
      </w:pPr>
      <w:r w:rsidRPr="73E99055">
        <w:rPr>
          <w:rFonts w:eastAsiaTheme="minorEastAsia"/>
        </w:rPr>
        <w:t>Implement strategies / interventions, monitor and evaluate their effectiveness and outcomes</w:t>
      </w:r>
    </w:p>
    <w:p w14:paraId="66204FF1" w14:textId="77777777" w:rsidR="00D75B7B" w:rsidRDefault="00D75B7B" w:rsidP="73E99055">
      <w:pPr>
        <w:pStyle w:val="Default"/>
        <w:ind w:left="420"/>
        <w:jc w:val="both"/>
        <w:rPr>
          <w:rFonts w:asciiTheme="minorHAnsi" w:eastAsiaTheme="minorEastAsia" w:hAnsiTheme="minorHAnsi" w:cstheme="minorBidi"/>
          <w:color w:val="FF0000"/>
          <w:sz w:val="22"/>
          <w:szCs w:val="22"/>
        </w:rPr>
      </w:pPr>
    </w:p>
    <w:p w14:paraId="2DBF0D7D" w14:textId="77777777" w:rsidR="00D75B7B" w:rsidRDefault="00D75B7B" w:rsidP="73E99055">
      <w:pPr>
        <w:pStyle w:val="Default"/>
        <w:jc w:val="both"/>
        <w:rPr>
          <w:rFonts w:asciiTheme="minorHAnsi" w:eastAsiaTheme="minorEastAsia" w:hAnsiTheme="minorHAnsi" w:cstheme="minorBidi"/>
          <w:color w:val="FF0000"/>
          <w:sz w:val="22"/>
          <w:szCs w:val="22"/>
        </w:rPr>
      </w:pPr>
    </w:p>
    <w:p w14:paraId="2C16154D" w14:textId="77777777" w:rsidR="00F0232A" w:rsidRPr="00F0232A" w:rsidRDefault="00F0232A" w:rsidP="73E99055">
      <w:pPr>
        <w:pStyle w:val="Default"/>
        <w:jc w:val="both"/>
        <w:rPr>
          <w:rFonts w:asciiTheme="minorHAnsi" w:eastAsiaTheme="minorEastAsia" w:hAnsiTheme="minorHAnsi" w:cstheme="minorBidi"/>
          <w:b/>
          <w:bCs/>
          <w:color w:val="auto"/>
          <w:sz w:val="22"/>
          <w:szCs w:val="22"/>
        </w:rPr>
      </w:pPr>
      <w:r w:rsidRPr="73E99055">
        <w:rPr>
          <w:rFonts w:asciiTheme="minorHAnsi" w:eastAsiaTheme="minorEastAsia" w:hAnsiTheme="minorHAnsi" w:cstheme="minorBidi"/>
          <w:b/>
          <w:bCs/>
          <w:color w:val="auto"/>
          <w:sz w:val="22"/>
          <w:szCs w:val="22"/>
        </w:rPr>
        <w:t>Application of this Policy</w:t>
      </w:r>
    </w:p>
    <w:p w14:paraId="6B62F1B3" w14:textId="77777777" w:rsidR="00D75B7B" w:rsidRPr="000959B8" w:rsidRDefault="00D75B7B" w:rsidP="73E99055">
      <w:pPr>
        <w:pStyle w:val="Default"/>
        <w:jc w:val="both"/>
        <w:rPr>
          <w:rFonts w:asciiTheme="minorHAnsi" w:eastAsiaTheme="minorEastAsia" w:hAnsiTheme="minorHAnsi" w:cstheme="minorBidi"/>
          <w:color w:val="FF0000"/>
          <w:sz w:val="22"/>
          <w:szCs w:val="22"/>
        </w:rPr>
      </w:pPr>
    </w:p>
    <w:p w14:paraId="7EC4F8FF" w14:textId="77777777" w:rsidR="00D75B7B" w:rsidRPr="00F0232A" w:rsidRDefault="00D75B7B" w:rsidP="73E99055">
      <w:pPr>
        <w:pStyle w:val="Default"/>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The policy will be applied with a view to preventing bullying involving a registered pupil in the school:</w:t>
      </w:r>
    </w:p>
    <w:p w14:paraId="02F2C34E" w14:textId="77777777" w:rsidR="00D75B7B" w:rsidRPr="00F0232A" w:rsidRDefault="00D75B7B" w:rsidP="73E99055">
      <w:pPr>
        <w:pStyle w:val="Default"/>
        <w:jc w:val="both"/>
        <w:rPr>
          <w:rFonts w:asciiTheme="minorHAnsi" w:eastAsiaTheme="minorEastAsia" w:hAnsiTheme="minorHAnsi" w:cstheme="minorBidi"/>
          <w:color w:val="auto"/>
          <w:sz w:val="22"/>
          <w:szCs w:val="22"/>
        </w:rPr>
      </w:pPr>
    </w:p>
    <w:p w14:paraId="671DB26B" w14:textId="77777777" w:rsidR="00D75B7B" w:rsidRPr="00F0232A" w:rsidRDefault="00D75B7B" w:rsidP="73E99055">
      <w:pPr>
        <w:pStyle w:val="Default"/>
        <w:numPr>
          <w:ilvl w:val="0"/>
          <w:numId w:val="28"/>
        </w:numPr>
        <w:spacing w:after="161"/>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b/>
          <w:bCs/>
          <w:color w:val="auto"/>
          <w:sz w:val="22"/>
          <w:szCs w:val="22"/>
        </w:rPr>
        <w:t>on the premises of the school during the school day</w:t>
      </w:r>
      <w:r w:rsidRPr="73E99055">
        <w:rPr>
          <w:rFonts w:asciiTheme="minorHAnsi" w:eastAsiaTheme="minorEastAsia" w:hAnsiTheme="minorHAnsi" w:cstheme="minorBidi"/>
          <w:b/>
          <w:bCs/>
          <w:i/>
          <w:iCs/>
          <w:color w:val="auto"/>
          <w:sz w:val="22"/>
          <w:szCs w:val="22"/>
        </w:rPr>
        <w:t xml:space="preserve">; </w:t>
      </w:r>
    </w:p>
    <w:p w14:paraId="1FBEB86D" w14:textId="048D7F9B" w:rsidR="00D75B7B" w:rsidRPr="00F0232A" w:rsidRDefault="00D75B7B" w:rsidP="73E99055">
      <w:pPr>
        <w:pStyle w:val="Default"/>
        <w:numPr>
          <w:ilvl w:val="0"/>
          <w:numId w:val="29"/>
        </w:numPr>
        <w:spacing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school premises incl</w:t>
      </w:r>
      <w:r w:rsidR="00817A2E" w:rsidRPr="73E99055">
        <w:rPr>
          <w:rFonts w:asciiTheme="minorHAnsi" w:eastAsiaTheme="minorEastAsia" w:hAnsiTheme="minorHAnsi" w:cstheme="minorBidi"/>
          <w:color w:val="auto"/>
          <w:sz w:val="22"/>
          <w:szCs w:val="22"/>
        </w:rPr>
        <w:t>udes all buildings on the grounds</w:t>
      </w:r>
      <w:r w:rsidRPr="73E99055">
        <w:rPr>
          <w:rFonts w:asciiTheme="minorHAnsi" w:eastAsiaTheme="minorEastAsia" w:hAnsiTheme="minorHAnsi" w:cstheme="minorBidi"/>
          <w:color w:val="auto"/>
          <w:sz w:val="22"/>
          <w:szCs w:val="22"/>
        </w:rPr>
        <w:t xml:space="preserve">, playgrounds, car parks, education /private buses involved in any transport related to school life </w:t>
      </w:r>
    </w:p>
    <w:p w14:paraId="680A4E5D" w14:textId="77777777" w:rsidR="00F0232A" w:rsidRPr="00F0232A" w:rsidRDefault="00F0232A" w:rsidP="73E99055">
      <w:pPr>
        <w:pStyle w:val="Default"/>
        <w:spacing w:after="177"/>
        <w:jc w:val="both"/>
        <w:rPr>
          <w:rFonts w:asciiTheme="minorHAnsi" w:eastAsiaTheme="minorEastAsia" w:hAnsiTheme="minorHAnsi" w:cstheme="minorBidi"/>
          <w:color w:val="auto"/>
          <w:sz w:val="22"/>
          <w:szCs w:val="22"/>
        </w:rPr>
      </w:pPr>
    </w:p>
    <w:p w14:paraId="138643FB" w14:textId="77777777" w:rsidR="00D75B7B" w:rsidRPr="00F0232A" w:rsidRDefault="00D75B7B" w:rsidP="73E99055">
      <w:pPr>
        <w:pStyle w:val="Default"/>
        <w:numPr>
          <w:ilvl w:val="0"/>
          <w:numId w:val="28"/>
        </w:numPr>
        <w:spacing w:after="177"/>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b/>
          <w:bCs/>
          <w:color w:val="auto"/>
          <w:sz w:val="22"/>
          <w:szCs w:val="22"/>
        </w:rPr>
        <w:t xml:space="preserve">while travelling to or from the school during the school term; </w:t>
      </w:r>
    </w:p>
    <w:p w14:paraId="4917CF59" w14:textId="77777777" w:rsidR="00D75B7B" w:rsidRPr="00F0232A" w:rsidRDefault="00D75B7B" w:rsidP="73E99055">
      <w:pPr>
        <w:pStyle w:val="Default"/>
        <w:numPr>
          <w:ilvl w:val="0"/>
          <w:numId w:val="20"/>
        </w:numPr>
        <w:spacing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while pupils are travelling to and from school during the school term, they must follow the school’s code of conduct </w:t>
      </w:r>
    </w:p>
    <w:p w14:paraId="19219836" w14:textId="77777777" w:rsidR="00D75B7B" w:rsidRPr="00F0232A" w:rsidRDefault="00D75B7B" w:rsidP="73E99055">
      <w:pPr>
        <w:pStyle w:val="Default"/>
        <w:jc w:val="both"/>
        <w:rPr>
          <w:rFonts w:asciiTheme="minorHAnsi" w:eastAsiaTheme="minorEastAsia" w:hAnsiTheme="minorHAnsi" w:cstheme="minorBidi"/>
          <w:color w:val="auto"/>
          <w:sz w:val="22"/>
          <w:szCs w:val="22"/>
        </w:rPr>
      </w:pPr>
    </w:p>
    <w:p w14:paraId="296FEF7D" w14:textId="77777777" w:rsidR="00D75B7B" w:rsidRPr="00F0232A" w:rsidRDefault="00D75B7B" w:rsidP="73E99055">
      <w:pPr>
        <w:pStyle w:val="Default"/>
        <w:jc w:val="both"/>
        <w:rPr>
          <w:rFonts w:asciiTheme="minorHAnsi" w:eastAsiaTheme="minorEastAsia" w:hAnsiTheme="minorHAnsi" w:cstheme="minorBidi"/>
          <w:color w:val="auto"/>
          <w:sz w:val="22"/>
          <w:szCs w:val="22"/>
        </w:rPr>
      </w:pPr>
    </w:p>
    <w:p w14:paraId="62D00AEC" w14:textId="77777777" w:rsidR="00D75B7B" w:rsidRPr="00F0232A" w:rsidRDefault="00D75B7B" w:rsidP="73E99055">
      <w:pPr>
        <w:pStyle w:val="Default"/>
        <w:numPr>
          <w:ilvl w:val="0"/>
          <w:numId w:val="28"/>
        </w:numPr>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b/>
          <w:bCs/>
          <w:color w:val="auto"/>
          <w:sz w:val="22"/>
          <w:szCs w:val="22"/>
        </w:rPr>
        <w:t xml:space="preserve">while the pupil is in the lawful control or charge of a member of the staff of the school e.g. </w:t>
      </w:r>
    </w:p>
    <w:p w14:paraId="7194DBDC" w14:textId="77777777" w:rsidR="00D75B7B" w:rsidRPr="00F0232A" w:rsidRDefault="00D75B7B" w:rsidP="73E99055">
      <w:pPr>
        <w:pStyle w:val="Default"/>
        <w:jc w:val="both"/>
        <w:rPr>
          <w:rFonts w:asciiTheme="minorHAnsi" w:eastAsiaTheme="minorEastAsia" w:hAnsiTheme="minorHAnsi" w:cstheme="minorBidi"/>
          <w:color w:val="auto"/>
          <w:sz w:val="22"/>
          <w:szCs w:val="22"/>
        </w:rPr>
      </w:pPr>
    </w:p>
    <w:p w14:paraId="2863F1FD" w14:textId="77777777" w:rsidR="00D75B7B" w:rsidRPr="00F0232A" w:rsidRDefault="00817A2E" w:rsidP="73E99055">
      <w:pPr>
        <w:pStyle w:val="Default"/>
        <w:numPr>
          <w:ilvl w:val="0"/>
          <w:numId w:val="20"/>
        </w:numPr>
        <w:spacing w:after="175"/>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school trips, including Shared Education experiences</w:t>
      </w:r>
    </w:p>
    <w:p w14:paraId="19FFC71C" w14:textId="77777777" w:rsidR="00D75B7B" w:rsidRPr="00F0232A" w:rsidRDefault="00D75B7B" w:rsidP="73E99055">
      <w:pPr>
        <w:pStyle w:val="Default"/>
        <w:numPr>
          <w:ilvl w:val="0"/>
          <w:numId w:val="20"/>
        </w:numPr>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external events</w:t>
      </w:r>
    </w:p>
    <w:p w14:paraId="769D0D3C" w14:textId="77777777" w:rsidR="00D75B7B" w:rsidRPr="00F0232A" w:rsidRDefault="00D75B7B" w:rsidP="73E99055">
      <w:pPr>
        <w:pStyle w:val="Default"/>
        <w:jc w:val="both"/>
        <w:rPr>
          <w:rFonts w:asciiTheme="minorHAnsi" w:eastAsiaTheme="minorEastAsia" w:hAnsiTheme="minorHAnsi" w:cstheme="minorBidi"/>
          <w:color w:val="auto"/>
          <w:sz w:val="22"/>
          <w:szCs w:val="22"/>
        </w:rPr>
      </w:pPr>
    </w:p>
    <w:p w14:paraId="54CD245A" w14:textId="77777777" w:rsidR="00D75B7B" w:rsidRPr="00F0232A" w:rsidRDefault="00D75B7B" w:rsidP="73E99055">
      <w:pPr>
        <w:pStyle w:val="Default"/>
        <w:jc w:val="both"/>
        <w:rPr>
          <w:rFonts w:asciiTheme="minorHAnsi" w:eastAsiaTheme="minorEastAsia" w:hAnsiTheme="minorHAnsi" w:cstheme="minorBidi"/>
          <w:color w:val="auto"/>
          <w:sz w:val="22"/>
          <w:szCs w:val="22"/>
        </w:rPr>
      </w:pPr>
    </w:p>
    <w:p w14:paraId="4104B726" w14:textId="77777777" w:rsidR="00D75B7B" w:rsidRPr="00F0232A" w:rsidRDefault="00D75B7B" w:rsidP="73E99055">
      <w:pPr>
        <w:pStyle w:val="Default"/>
        <w:numPr>
          <w:ilvl w:val="0"/>
          <w:numId w:val="28"/>
        </w:numPr>
        <w:spacing w:after="177"/>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b/>
          <w:bCs/>
          <w:color w:val="auto"/>
          <w:sz w:val="22"/>
          <w:szCs w:val="22"/>
        </w:rPr>
        <w:t xml:space="preserve">Education provision arranged on behalf of the school and provided away from the school premises e.g. </w:t>
      </w:r>
    </w:p>
    <w:p w14:paraId="286EB9C3" w14:textId="77777777" w:rsidR="00D75B7B" w:rsidRPr="00F0232A" w:rsidRDefault="00D75B7B" w:rsidP="73E99055">
      <w:pPr>
        <w:pStyle w:val="Default"/>
        <w:numPr>
          <w:ilvl w:val="0"/>
          <w:numId w:val="20"/>
        </w:numPr>
        <w:spacing w:after="177"/>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Another school, college or education centre</w:t>
      </w:r>
    </w:p>
    <w:p w14:paraId="76AB9F20" w14:textId="77777777" w:rsidR="00D75B7B" w:rsidRPr="00F0232A" w:rsidRDefault="00D75B7B" w:rsidP="73E99055">
      <w:pPr>
        <w:pStyle w:val="Default"/>
        <w:numPr>
          <w:ilvl w:val="0"/>
          <w:numId w:val="20"/>
        </w:numPr>
        <w:spacing w:after="177"/>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Alternative Educational Providers/Education Other than at School centres </w:t>
      </w:r>
    </w:p>
    <w:p w14:paraId="1D2F1428" w14:textId="77777777" w:rsidR="00D75B7B" w:rsidRPr="00F0232A" w:rsidRDefault="00D75B7B" w:rsidP="73E99055">
      <w:pPr>
        <w:pStyle w:val="Default"/>
        <w:numPr>
          <w:ilvl w:val="0"/>
          <w:numId w:val="20"/>
        </w:numPr>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Home (Exceptional Teaching Arrangements) </w:t>
      </w:r>
    </w:p>
    <w:p w14:paraId="1231BE67" w14:textId="77777777" w:rsidR="00D75B7B" w:rsidRPr="000959B8" w:rsidRDefault="00D75B7B" w:rsidP="73E99055">
      <w:pPr>
        <w:pStyle w:val="Default"/>
        <w:jc w:val="both"/>
        <w:rPr>
          <w:rFonts w:asciiTheme="minorHAnsi" w:eastAsiaTheme="minorEastAsia" w:hAnsiTheme="minorHAnsi" w:cstheme="minorBidi"/>
          <w:sz w:val="22"/>
          <w:szCs w:val="22"/>
        </w:rPr>
      </w:pPr>
    </w:p>
    <w:p w14:paraId="36FEB5B0" w14:textId="77777777" w:rsidR="00D75B7B" w:rsidRPr="00F0232A" w:rsidRDefault="00D75B7B" w:rsidP="73E99055">
      <w:pPr>
        <w:pStyle w:val="Default"/>
        <w:jc w:val="both"/>
        <w:rPr>
          <w:rFonts w:asciiTheme="minorHAnsi" w:eastAsiaTheme="minorEastAsia" w:hAnsiTheme="minorHAnsi" w:cstheme="minorBidi"/>
        </w:rPr>
      </w:pPr>
    </w:p>
    <w:p w14:paraId="1118921C" w14:textId="77777777" w:rsidR="00D75B7B" w:rsidRPr="00F0232A" w:rsidRDefault="00D75B7B" w:rsidP="73E99055">
      <w:pPr>
        <w:autoSpaceDE w:val="0"/>
        <w:autoSpaceDN w:val="0"/>
        <w:adjustRightInd w:val="0"/>
        <w:spacing w:after="0" w:line="360" w:lineRule="auto"/>
        <w:jc w:val="both"/>
        <w:rPr>
          <w:rFonts w:eastAsiaTheme="minorEastAsia"/>
          <w:b/>
          <w:bCs/>
        </w:rPr>
      </w:pPr>
      <w:r w:rsidRPr="73E99055">
        <w:rPr>
          <w:rFonts w:eastAsiaTheme="minorEastAsia"/>
          <w:b/>
          <w:bCs/>
        </w:rPr>
        <w:t>Rev</w:t>
      </w:r>
      <w:r w:rsidR="00F0232A" w:rsidRPr="73E99055">
        <w:rPr>
          <w:rFonts w:eastAsiaTheme="minorEastAsia"/>
          <w:b/>
          <w:bCs/>
        </w:rPr>
        <w:t>iew</w:t>
      </w:r>
    </w:p>
    <w:p w14:paraId="0466DD06" w14:textId="77777777" w:rsidR="00D75B7B" w:rsidRPr="00F0232A" w:rsidRDefault="00D75B7B" w:rsidP="73E99055">
      <w:pPr>
        <w:pStyle w:val="Default"/>
        <w:spacing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The anti-bullying policy will be reviewed at least once every 4 years.</w:t>
      </w:r>
    </w:p>
    <w:p w14:paraId="5463AC82" w14:textId="77777777" w:rsidR="00D75B7B" w:rsidRPr="00F0232A" w:rsidRDefault="00D75B7B" w:rsidP="73E99055">
      <w:pPr>
        <w:pStyle w:val="Default"/>
        <w:spacing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To info</w:t>
      </w:r>
      <w:r w:rsidR="00F0232A" w:rsidRPr="73E99055">
        <w:rPr>
          <w:rFonts w:asciiTheme="minorHAnsi" w:eastAsiaTheme="minorEastAsia" w:hAnsiTheme="minorHAnsi" w:cstheme="minorBidi"/>
          <w:color w:val="auto"/>
          <w:sz w:val="22"/>
          <w:szCs w:val="22"/>
        </w:rPr>
        <w:t>rm this review, Governors will</w:t>
      </w:r>
      <w:r w:rsidRPr="73E99055">
        <w:rPr>
          <w:rFonts w:asciiTheme="minorHAnsi" w:eastAsiaTheme="minorEastAsia" w:hAnsiTheme="minorHAnsi" w:cstheme="minorBidi"/>
          <w:color w:val="auto"/>
          <w:sz w:val="22"/>
          <w:szCs w:val="22"/>
        </w:rPr>
        <w:t xml:space="preserve"> review the records of alleged bullying incidents, including: </w:t>
      </w:r>
    </w:p>
    <w:p w14:paraId="26D87150" w14:textId="77777777" w:rsidR="00F0232A" w:rsidRPr="00F0232A" w:rsidRDefault="00F0232A" w:rsidP="73E99055">
      <w:pPr>
        <w:pStyle w:val="Default"/>
        <w:numPr>
          <w:ilvl w:val="0"/>
          <w:numId w:val="29"/>
        </w:numPr>
        <w:spacing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t</w:t>
      </w:r>
      <w:r w:rsidR="00D75B7B" w:rsidRPr="73E99055">
        <w:rPr>
          <w:rFonts w:asciiTheme="minorHAnsi" w:eastAsiaTheme="minorEastAsia" w:hAnsiTheme="minorHAnsi" w:cstheme="minorBidi"/>
          <w:color w:val="auto"/>
          <w:sz w:val="22"/>
          <w:szCs w:val="22"/>
        </w:rPr>
        <w:t xml:space="preserve">he number of bullying incidents and the number of alleged bullying incidents not progressed under the Anti-Bullying Policy </w:t>
      </w:r>
    </w:p>
    <w:p w14:paraId="37B6395D" w14:textId="77777777" w:rsidR="00CE0B1F" w:rsidRDefault="00D75B7B" w:rsidP="73E99055">
      <w:pPr>
        <w:pStyle w:val="Default"/>
        <w:numPr>
          <w:ilvl w:val="0"/>
          <w:numId w:val="29"/>
        </w:numPr>
        <w:spacing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The type of bullying (method) </w:t>
      </w:r>
    </w:p>
    <w:p w14:paraId="51C9E482" w14:textId="77777777" w:rsidR="00CE0B1F" w:rsidRDefault="00CE0B1F" w:rsidP="73E99055">
      <w:pPr>
        <w:pStyle w:val="Default"/>
        <w:numPr>
          <w:ilvl w:val="0"/>
          <w:numId w:val="29"/>
        </w:numPr>
        <w:spacing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lastRenderedPageBreak/>
        <w:t xml:space="preserve">The motivation behind the bullying incidents                                                                 </w:t>
      </w:r>
    </w:p>
    <w:p w14:paraId="46EFDB3A" w14:textId="77777777" w:rsidR="00CE0B1F" w:rsidRDefault="00CE0B1F" w:rsidP="73E99055">
      <w:pPr>
        <w:pStyle w:val="Default"/>
        <w:numPr>
          <w:ilvl w:val="0"/>
          <w:numId w:val="29"/>
        </w:numPr>
        <w:spacing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How long the bullying went on </w:t>
      </w:r>
    </w:p>
    <w:p w14:paraId="678D96C5" w14:textId="77777777" w:rsidR="00CE0B1F" w:rsidRDefault="00CE0B1F" w:rsidP="73E99055">
      <w:pPr>
        <w:pStyle w:val="Default"/>
        <w:numPr>
          <w:ilvl w:val="0"/>
          <w:numId w:val="29"/>
        </w:numPr>
        <w:spacing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The responsive intervention(s) employed </w:t>
      </w:r>
    </w:p>
    <w:p w14:paraId="730A1471" w14:textId="77777777" w:rsidR="00CE0B1F" w:rsidRDefault="00CE0B1F" w:rsidP="73E99055">
      <w:pPr>
        <w:pStyle w:val="Default"/>
        <w:numPr>
          <w:ilvl w:val="0"/>
          <w:numId w:val="29"/>
        </w:numPr>
        <w:spacing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The effectiveness of the intervention(s) </w:t>
      </w:r>
    </w:p>
    <w:p w14:paraId="10C92BA4" w14:textId="77777777" w:rsidR="00CE0B1F" w:rsidRPr="00CE0B1F" w:rsidRDefault="00CE0B1F" w:rsidP="73E99055">
      <w:pPr>
        <w:pStyle w:val="Default"/>
        <w:numPr>
          <w:ilvl w:val="0"/>
          <w:numId w:val="29"/>
        </w:numPr>
        <w:spacing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The proportion of bullying situations which were successfully resolved. </w:t>
      </w:r>
    </w:p>
    <w:p w14:paraId="30D7AA69" w14:textId="77777777" w:rsidR="00CE0B1F" w:rsidRPr="00CE0B1F" w:rsidRDefault="00CE0B1F" w:rsidP="73E99055">
      <w:pPr>
        <w:pStyle w:val="Default"/>
        <w:spacing w:line="360" w:lineRule="auto"/>
        <w:jc w:val="both"/>
        <w:rPr>
          <w:rFonts w:asciiTheme="minorHAnsi" w:eastAsiaTheme="minorEastAsia" w:hAnsiTheme="minorHAnsi" w:cstheme="minorBidi"/>
          <w:color w:val="auto"/>
          <w:sz w:val="22"/>
          <w:szCs w:val="22"/>
        </w:rPr>
      </w:pPr>
    </w:p>
    <w:p w14:paraId="277ED6E4" w14:textId="77777777" w:rsidR="00CE0B1F" w:rsidRPr="00CE0B1F" w:rsidRDefault="00CE0B1F" w:rsidP="73E99055">
      <w:pPr>
        <w:pStyle w:val="Default"/>
        <w:spacing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The Board of Governors should also review: </w:t>
      </w:r>
    </w:p>
    <w:p w14:paraId="5F13F650" w14:textId="77777777" w:rsidR="00CE0B1F" w:rsidRDefault="00CE0B1F" w:rsidP="73E99055">
      <w:pPr>
        <w:pStyle w:val="Default"/>
        <w:numPr>
          <w:ilvl w:val="0"/>
          <w:numId w:val="31"/>
        </w:numPr>
        <w:spacing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The number and type of whole school/class preventative measures </w:t>
      </w:r>
    </w:p>
    <w:p w14:paraId="1C7A4940" w14:textId="77777777" w:rsidR="00CE0B1F" w:rsidRDefault="00CE0B1F" w:rsidP="73E99055">
      <w:pPr>
        <w:pStyle w:val="Default"/>
        <w:numPr>
          <w:ilvl w:val="0"/>
          <w:numId w:val="31"/>
        </w:numPr>
        <w:spacing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The impact of the policy and practice within the whole school </w:t>
      </w:r>
    </w:p>
    <w:p w14:paraId="0047C43D" w14:textId="77777777" w:rsidR="00CE0B1F" w:rsidRDefault="00CE0B1F" w:rsidP="73E99055">
      <w:pPr>
        <w:pStyle w:val="Default"/>
        <w:numPr>
          <w:ilvl w:val="0"/>
          <w:numId w:val="31"/>
        </w:numPr>
        <w:spacing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The number of pupils, parents and school staff who feel that the school is now a safer environment as a result of anti-bullying policy and practice. </w:t>
      </w:r>
    </w:p>
    <w:p w14:paraId="7196D064" w14:textId="77777777" w:rsidR="00CE0B1F" w:rsidRDefault="00CE0B1F" w:rsidP="73E99055">
      <w:pPr>
        <w:pStyle w:val="Default"/>
        <w:spacing w:line="360" w:lineRule="auto"/>
        <w:jc w:val="both"/>
        <w:rPr>
          <w:rFonts w:asciiTheme="minorHAnsi" w:eastAsiaTheme="minorEastAsia" w:hAnsiTheme="minorHAnsi" w:cstheme="minorBidi"/>
          <w:color w:val="auto"/>
          <w:sz w:val="22"/>
          <w:szCs w:val="22"/>
        </w:rPr>
      </w:pPr>
    </w:p>
    <w:p w14:paraId="37E0774B" w14:textId="77777777" w:rsidR="00CE0B1F" w:rsidRDefault="00CE0B1F" w:rsidP="73E99055">
      <w:pPr>
        <w:pStyle w:val="Default"/>
        <w:spacing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Governors may review the anti-bullying policies at intervals shorter than every four years, for example: </w:t>
      </w:r>
    </w:p>
    <w:p w14:paraId="4AC1BB68" w14:textId="77777777" w:rsidR="00CE0B1F" w:rsidRDefault="00CE0B1F" w:rsidP="73E99055">
      <w:pPr>
        <w:pStyle w:val="Default"/>
        <w:numPr>
          <w:ilvl w:val="0"/>
          <w:numId w:val="31"/>
        </w:numPr>
        <w:spacing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when there has been a serious incident of bullying behaviour </w:t>
      </w:r>
    </w:p>
    <w:p w14:paraId="2D45D962" w14:textId="77777777" w:rsidR="00CE0B1F" w:rsidRDefault="00CE0B1F" w:rsidP="73E99055">
      <w:pPr>
        <w:pStyle w:val="Default"/>
        <w:numPr>
          <w:ilvl w:val="0"/>
          <w:numId w:val="31"/>
        </w:numPr>
        <w:spacing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when reviewing other associated policies, such as the Safeguarding Policy and the Positive Behaviour Policy </w:t>
      </w:r>
    </w:p>
    <w:p w14:paraId="6E4290C0" w14:textId="77777777" w:rsidR="00CE0B1F" w:rsidRDefault="00CE0B1F" w:rsidP="73E99055">
      <w:pPr>
        <w:pStyle w:val="Default"/>
        <w:numPr>
          <w:ilvl w:val="0"/>
          <w:numId w:val="31"/>
        </w:numPr>
        <w:spacing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in response to a recommendation by the Education and Training Inspectorate (ETI)</w:t>
      </w:r>
    </w:p>
    <w:p w14:paraId="1CE40EFD" w14:textId="77777777" w:rsidR="00CE0B1F" w:rsidRPr="00CE0B1F" w:rsidRDefault="00CE0B1F" w:rsidP="73E99055">
      <w:pPr>
        <w:pStyle w:val="Default"/>
        <w:numPr>
          <w:ilvl w:val="0"/>
          <w:numId w:val="31"/>
        </w:numPr>
        <w:spacing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in response to relevant circulars from the Department of Education (DE)</w:t>
      </w:r>
    </w:p>
    <w:p w14:paraId="34FF1C98" w14:textId="77777777" w:rsidR="00CE0B1F" w:rsidRPr="00CE0B1F" w:rsidRDefault="00CE0B1F" w:rsidP="73E99055">
      <w:pPr>
        <w:pStyle w:val="Default"/>
        <w:spacing w:line="360" w:lineRule="auto"/>
        <w:jc w:val="both"/>
        <w:rPr>
          <w:rFonts w:asciiTheme="minorHAnsi" w:eastAsiaTheme="minorEastAsia" w:hAnsiTheme="minorHAnsi" w:cstheme="minorBidi"/>
          <w:color w:val="auto"/>
          <w:sz w:val="22"/>
          <w:szCs w:val="22"/>
        </w:rPr>
      </w:pPr>
    </w:p>
    <w:p w14:paraId="11096F07" w14:textId="77777777" w:rsidR="00CE0B1F" w:rsidRDefault="00CE0B1F" w:rsidP="73E99055">
      <w:pPr>
        <w:pStyle w:val="Default"/>
        <w:spacing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The school will involve, listen to and be influenced by the voice of pupils, parents/carers, teachers, other staff and governors when reviewing the policy. Consultations will monitor, evaluate and review the Anti-Bullying Policy to improve effectiveness. All reviews will bear in mind the most up-to-date advice from DE.</w:t>
      </w:r>
    </w:p>
    <w:p w14:paraId="6D072C0D" w14:textId="77777777" w:rsidR="00CE0B1F" w:rsidRDefault="00CE0B1F" w:rsidP="73E99055">
      <w:pPr>
        <w:pStyle w:val="Default"/>
        <w:spacing w:line="360" w:lineRule="auto"/>
        <w:jc w:val="both"/>
        <w:rPr>
          <w:rFonts w:asciiTheme="minorHAnsi" w:eastAsiaTheme="minorEastAsia" w:hAnsiTheme="minorHAnsi" w:cstheme="minorBidi"/>
          <w:color w:val="auto"/>
          <w:sz w:val="22"/>
          <w:szCs w:val="22"/>
        </w:rPr>
      </w:pPr>
    </w:p>
    <w:p w14:paraId="223E9F8B" w14:textId="77777777" w:rsidR="00CE0B1F" w:rsidRPr="00CE0B1F" w:rsidRDefault="00CE0B1F" w:rsidP="73E99055">
      <w:pPr>
        <w:pStyle w:val="Default"/>
        <w:spacing w:after="161"/>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These consultations could be undertaken by means of:</w:t>
      </w:r>
    </w:p>
    <w:p w14:paraId="126E66D5" w14:textId="77777777" w:rsidR="00CE0B1F" w:rsidRPr="00CE0B1F" w:rsidRDefault="00CE0B1F" w:rsidP="73E99055">
      <w:pPr>
        <w:pStyle w:val="Default"/>
        <w:numPr>
          <w:ilvl w:val="0"/>
          <w:numId w:val="32"/>
        </w:numPr>
        <w:spacing w:after="161"/>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Staff meetings</w:t>
      </w:r>
    </w:p>
    <w:p w14:paraId="2AB63E48" w14:textId="77777777" w:rsidR="00CE0B1F" w:rsidRPr="00CE0B1F" w:rsidRDefault="00CE0B1F" w:rsidP="73E99055">
      <w:pPr>
        <w:pStyle w:val="Default"/>
        <w:numPr>
          <w:ilvl w:val="0"/>
          <w:numId w:val="17"/>
        </w:numPr>
        <w:spacing w:after="161"/>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Circulating a discussion paper with options for governors to vote on proposed amendments to the policy </w:t>
      </w:r>
    </w:p>
    <w:p w14:paraId="4EE7B82D" w14:textId="77777777" w:rsidR="00CE0B1F" w:rsidRPr="00CE0B1F" w:rsidRDefault="00CE0B1F" w:rsidP="73E99055">
      <w:pPr>
        <w:pStyle w:val="Default"/>
        <w:numPr>
          <w:ilvl w:val="0"/>
          <w:numId w:val="17"/>
        </w:numPr>
        <w:spacing w:after="161"/>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Circulating a survey for pupils, parents/carers, teachers and governors to seek and act upon their views </w:t>
      </w:r>
    </w:p>
    <w:p w14:paraId="002D2F2A" w14:textId="77777777" w:rsidR="00CE0B1F" w:rsidRDefault="00CE0B1F" w:rsidP="73E99055">
      <w:pPr>
        <w:pStyle w:val="Default"/>
        <w:numPr>
          <w:ilvl w:val="0"/>
          <w:numId w:val="17"/>
        </w:numPr>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Facilitating an engagement event for pupils to seek and act upon their views in a meaningful way (e.g. School Council or through a pupil survey). </w:t>
      </w:r>
    </w:p>
    <w:p w14:paraId="48A21919" w14:textId="77777777" w:rsidR="00CE0B1F" w:rsidRDefault="00CE0B1F" w:rsidP="73E99055">
      <w:pPr>
        <w:pStyle w:val="Default"/>
        <w:jc w:val="both"/>
        <w:rPr>
          <w:rFonts w:asciiTheme="minorHAnsi" w:eastAsiaTheme="minorEastAsia" w:hAnsiTheme="minorHAnsi" w:cstheme="minorBidi"/>
          <w:color w:val="auto"/>
          <w:sz w:val="22"/>
          <w:szCs w:val="22"/>
        </w:rPr>
      </w:pPr>
    </w:p>
    <w:p w14:paraId="6BD18F9B" w14:textId="77777777" w:rsidR="00CE0B1F" w:rsidRDefault="00CE0B1F" w:rsidP="73E99055">
      <w:pPr>
        <w:pStyle w:val="Default"/>
        <w:jc w:val="both"/>
        <w:rPr>
          <w:rFonts w:asciiTheme="minorHAnsi" w:eastAsiaTheme="minorEastAsia" w:hAnsiTheme="minorHAnsi" w:cstheme="minorBidi"/>
          <w:color w:val="auto"/>
          <w:sz w:val="22"/>
          <w:szCs w:val="22"/>
        </w:rPr>
      </w:pPr>
    </w:p>
    <w:p w14:paraId="0DB29CFB" w14:textId="77777777" w:rsidR="00CE0B1F" w:rsidRPr="00CE0B1F" w:rsidRDefault="00CE0B1F" w:rsidP="73E99055">
      <w:pPr>
        <w:pStyle w:val="Default"/>
        <w:spacing w:line="360" w:lineRule="auto"/>
        <w:jc w:val="both"/>
        <w:rPr>
          <w:rFonts w:asciiTheme="minorHAnsi" w:eastAsiaTheme="minorEastAsia" w:hAnsiTheme="minorHAnsi" w:cstheme="minorBidi"/>
          <w:b/>
          <w:bCs/>
          <w:color w:val="auto"/>
          <w:sz w:val="22"/>
          <w:szCs w:val="22"/>
        </w:rPr>
      </w:pPr>
      <w:r w:rsidRPr="73E99055">
        <w:rPr>
          <w:rFonts w:asciiTheme="minorHAnsi" w:eastAsiaTheme="minorEastAsia" w:hAnsiTheme="minorHAnsi" w:cstheme="minorBidi"/>
          <w:b/>
          <w:bCs/>
          <w:color w:val="auto"/>
          <w:sz w:val="22"/>
          <w:szCs w:val="22"/>
        </w:rPr>
        <w:t>Availability of policy</w:t>
      </w:r>
    </w:p>
    <w:p w14:paraId="38A28F7A" w14:textId="77777777" w:rsidR="00CE0B1F" w:rsidRPr="00CE0B1F" w:rsidRDefault="00CE0B1F" w:rsidP="73E99055">
      <w:pPr>
        <w:pStyle w:val="Default"/>
        <w:spacing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The anti-bullying policy will be available to all parents/carers:</w:t>
      </w:r>
    </w:p>
    <w:p w14:paraId="74E03441" w14:textId="77777777" w:rsidR="00CE0B1F" w:rsidRPr="00CE0B1F" w:rsidRDefault="00CE0B1F" w:rsidP="73E99055">
      <w:pPr>
        <w:pStyle w:val="Default"/>
        <w:numPr>
          <w:ilvl w:val="0"/>
          <w:numId w:val="33"/>
        </w:numPr>
        <w:spacing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On the school website</w:t>
      </w:r>
    </w:p>
    <w:p w14:paraId="44E1F8A8" w14:textId="77777777" w:rsidR="00CE0B1F" w:rsidRPr="00CE0B1F" w:rsidRDefault="00CE0B1F" w:rsidP="73E99055">
      <w:pPr>
        <w:pStyle w:val="Default"/>
        <w:numPr>
          <w:ilvl w:val="0"/>
          <w:numId w:val="33"/>
        </w:numPr>
        <w:spacing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On request from the school office</w:t>
      </w:r>
    </w:p>
    <w:p w14:paraId="4A134DF7" w14:textId="77777777" w:rsidR="00CE0B1F" w:rsidRPr="00CE0B1F" w:rsidRDefault="00CE0B1F" w:rsidP="73E99055">
      <w:pPr>
        <w:pStyle w:val="Default"/>
        <w:numPr>
          <w:ilvl w:val="0"/>
          <w:numId w:val="33"/>
        </w:numPr>
        <w:spacing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lastRenderedPageBreak/>
        <w:t>At parent teacher meeting once every 2 or 3 years</w:t>
      </w:r>
    </w:p>
    <w:p w14:paraId="238601FE" w14:textId="77777777" w:rsidR="00CE0B1F" w:rsidRPr="009D28CA" w:rsidRDefault="00CE0B1F" w:rsidP="73E99055">
      <w:pPr>
        <w:pStyle w:val="Default"/>
        <w:ind w:left="720"/>
        <w:jc w:val="both"/>
        <w:rPr>
          <w:rFonts w:asciiTheme="minorHAnsi" w:eastAsiaTheme="minorEastAsia" w:hAnsiTheme="minorHAnsi" w:cstheme="minorBidi"/>
          <w:color w:val="FF0000"/>
          <w:sz w:val="22"/>
          <w:szCs w:val="22"/>
        </w:rPr>
      </w:pPr>
    </w:p>
    <w:p w14:paraId="6EE01F18" w14:textId="77777777" w:rsidR="00CE0B1F" w:rsidRPr="00CE0B1F" w:rsidRDefault="00CE0B1F" w:rsidP="73E99055">
      <w:pPr>
        <w:pStyle w:val="Default"/>
        <w:spacing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For children:</w:t>
      </w:r>
    </w:p>
    <w:p w14:paraId="7F628866" w14:textId="77777777" w:rsidR="00CE0B1F" w:rsidRPr="00CE0B1F" w:rsidRDefault="00CE0B1F" w:rsidP="73E99055">
      <w:pPr>
        <w:pStyle w:val="Default"/>
        <w:numPr>
          <w:ilvl w:val="0"/>
          <w:numId w:val="34"/>
        </w:numPr>
        <w:spacing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In homework diary (shortened version) setting out what is expected of pupils and what to do if they have a bullying concern.</w:t>
      </w:r>
    </w:p>
    <w:p w14:paraId="72182F6B" w14:textId="77777777" w:rsidR="00CE0B1F" w:rsidRPr="00CE0B1F" w:rsidRDefault="00CE0B1F" w:rsidP="73E99055">
      <w:pPr>
        <w:pStyle w:val="Default"/>
        <w:numPr>
          <w:ilvl w:val="0"/>
          <w:numId w:val="34"/>
        </w:numPr>
        <w:spacing w:line="360" w:lineRule="auto"/>
        <w:jc w:val="both"/>
        <w:rPr>
          <w:rFonts w:asciiTheme="minorHAnsi" w:eastAsiaTheme="minorEastAsia" w:hAnsiTheme="minorHAnsi" w:cstheme="minorBidi"/>
          <w:color w:val="FF0000"/>
          <w:sz w:val="22"/>
          <w:szCs w:val="22"/>
        </w:rPr>
      </w:pPr>
      <w:r w:rsidRPr="73E99055">
        <w:rPr>
          <w:rFonts w:asciiTheme="minorHAnsi" w:eastAsiaTheme="minorEastAsia" w:hAnsiTheme="minorHAnsi" w:cstheme="minorBidi"/>
          <w:color w:val="auto"/>
          <w:sz w:val="22"/>
          <w:szCs w:val="22"/>
        </w:rPr>
        <w:t>Via child friendly pamphlet</w:t>
      </w:r>
    </w:p>
    <w:p w14:paraId="0F3CABC7" w14:textId="77777777" w:rsidR="00CE0B1F" w:rsidRPr="009D28CA" w:rsidRDefault="00CE0B1F" w:rsidP="73E99055">
      <w:pPr>
        <w:pStyle w:val="Default"/>
        <w:ind w:left="720"/>
        <w:jc w:val="both"/>
        <w:rPr>
          <w:rFonts w:asciiTheme="minorHAnsi" w:eastAsiaTheme="minorEastAsia" w:hAnsiTheme="minorHAnsi" w:cstheme="minorBidi"/>
          <w:color w:val="00B0F0"/>
          <w:sz w:val="22"/>
          <w:szCs w:val="22"/>
        </w:rPr>
      </w:pPr>
    </w:p>
    <w:p w14:paraId="5B08B5D1" w14:textId="77777777" w:rsidR="00CE0B1F" w:rsidRPr="009D28CA" w:rsidRDefault="00CE0B1F" w:rsidP="73E99055">
      <w:pPr>
        <w:pStyle w:val="Default"/>
        <w:ind w:left="720"/>
        <w:jc w:val="both"/>
        <w:rPr>
          <w:rFonts w:asciiTheme="minorHAnsi" w:eastAsiaTheme="minorEastAsia" w:hAnsiTheme="minorHAnsi" w:cstheme="minorBidi"/>
          <w:color w:val="00B0F0"/>
          <w:sz w:val="22"/>
          <w:szCs w:val="22"/>
        </w:rPr>
      </w:pPr>
    </w:p>
    <w:p w14:paraId="05B700CF" w14:textId="77777777" w:rsidR="00CE0B1F" w:rsidRPr="00CE0B1F" w:rsidRDefault="00CE0B1F" w:rsidP="73E99055">
      <w:pPr>
        <w:pStyle w:val="Default"/>
        <w:spacing w:line="360" w:lineRule="auto"/>
        <w:jc w:val="both"/>
        <w:rPr>
          <w:rFonts w:asciiTheme="minorHAnsi" w:eastAsiaTheme="minorEastAsia" w:hAnsiTheme="minorHAnsi" w:cstheme="minorBidi"/>
          <w:b/>
          <w:bCs/>
          <w:color w:val="auto"/>
          <w:sz w:val="22"/>
          <w:szCs w:val="22"/>
        </w:rPr>
      </w:pPr>
      <w:r w:rsidRPr="73E99055">
        <w:rPr>
          <w:rFonts w:asciiTheme="minorHAnsi" w:eastAsiaTheme="minorEastAsia" w:hAnsiTheme="minorHAnsi" w:cstheme="minorBidi"/>
          <w:b/>
          <w:bCs/>
          <w:color w:val="auto"/>
          <w:sz w:val="22"/>
          <w:szCs w:val="22"/>
        </w:rPr>
        <w:t>Cyber bullying</w:t>
      </w:r>
    </w:p>
    <w:p w14:paraId="16DEB4AB" w14:textId="77777777" w:rsidR="00CE0B1F" w:rsidRPr="00CE0B1F" w:rsidRDefault="00CE0B1F" w:rsidP="73E99055">
      <w:pPr>
        <w:pStyle w:val="Default"/>
        <w:spacing w:line="360" w:lineRule="auto"/>
        <w:ind w:left="720"/>
        <w:jc w:val="both"/>
        <w:rPr>
          <w:rFonts w:asciiTheme="minorHAnsi" w:eastAsiaTheme="minorEastAsia" w:hAnsiTheme="minorHAnsi" w:cstheme="minorBidi"/>
          <w:color w:val="auto"/>
          <w:sz w:val="22"/>
          <w:szCs w:val="22"/>
        </w:rPr>
      </w:pPr>
    </w:p>
    <w:p w14:paraId="4AA0806C" w14:textId="77777777" w:rsidR="00CE0B1F" w:rsidRDefault="00CE0B1F" w:rsidP="73E99055">
      <w:pPr>
        <w:pStyle w:val="Default"/>
        <w:spacing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When deemed necessary, the school will take action to prevent cyber bullying which is taking place outside school, but which is likely to have an impact on the pupil’s education in school. While the school has the option to take action, it does not have a duty to do so. Any incidents of online bullying which take place in school during the school day, while travelling to or from school during the school term, while the pupils is in the lawful control or charge of a member of the staff of the school, or while in education provision on behalf of the school away from the school premises will be addressed through the Anti-Bullying Policy.</w:t>
      </w:r>
    </w:p>
    <w:p w14:paraId="0AD9C6F4" w14:textId="77777777" w:rsidR="00CE0B1F" w:rsidRDefault="00CE0B1F" w:rsidP="73E99055">
      <w:pPr>
        <w:pStyle w:val="Default"/>
        <w:spacing w:line="360" w:lineRule="auto"/>
        <w:jc w:val="both"/>
        <w:rPr>
          <w:rFonts w:asciiTheme="minorHAnsi" w:eastAsiaTheme="minorEastAsia" w:hAnsiTheme="minorHAnsi" w:cstheme="minorBidi"/>
          <w:color w:val="auto"/>
          <w:sz w:val="22"/>
          <w:szCs w:val="22"/>
        </w:rPr>
      </w:pPr>
    </w:p>
    <w:p w14:paraId="4B1F511A" w14:textId="77777777" w:rsidR="00817A2E" w:rsidRDefault="00817A2E" w:rsidP="73E99055">
      <w:pPr>
        <w:pStyle w:val="Default"/>
        <w:jc w:val="both"/>
        <w:rPr>
          <w:rFonts w:asciiTheme="minorHAnsi" w:eastAsiaTheme="minorEastAsia" w:hAnsiTheme="minorHAnsi" w:cstheme="minorBidi"/>
          <w:b/>
          <w:bCs/>
          <w:color w:val="auto"/>
          <w:sz w:val="22"/>
          <w:szCs w:val="22"/>
        </w:rPr>
      </w:pPr>
    </w:p>
    <w:p w14:paraId="0A0DF632" w14:textId="77777777" w:rsidR="00CE0B1F" w:rsidRPr="00CE0B1F" w:rsidRDefault="00CE0B1F" w:rsidP="73E99055">
      <w:pPr>
        <w:pStyle w:val="Default"/>
        <w:jc w:val="both"/>
        <w:rPr>
          <w:rFonts w:asciiTheme="minorHAnsi" w:eastAsiaTheme="minorEastAsia" w:hAnsiTheme="minorHAnsi" w:cstheme="minorBidi"/>
          <w:b/>
          <w:bCs/>
          <w:color w:val="auto"/>
          <w:sz w:val="22"/>
          <w:szCs w:val="22"/>
        </w:rPr>
      </w:pPr>
      <w:r w:rsidRPr="73E99055">
        <w:rPr>
          <w:rFonts w:asciiTheme="minorHAnsi" w:eastAsiaTheme="minorEastAsia" w:hAnsiTheme="minorHAnsi" w:cstheme="minorBidi"/>
          <w:b/>
          <w:bCs/>
          <w:color w:val="auto"/>
          <w:sz w:val="22"/>
          <w:szCs w:val="22"/>
          <w:u w:val="single"/>
        </w:rPr>
        <w:t>Section 3</w:t>
      </w:r>
      <w:r w:rsidRPr="73E99055">
        <w:rPr>
          <w:rFonts w:asciiTheme="minorHAnsi" w:eastAsiaTheme="minorEastAsia" w:hAnsiTheme="minorHAnsi" w:cstheme="minorBidi"/>
          <w:b/>
          <w:bCs/>
          <w:color w:val="auto"/>
          <w:sz w:val="22"/>
          <w:szCs w:val="22"/>
        </w:rPr>
        <w:t>:  Recording incidents of bullying</w:t>
      </w:r>
    </w:p>
    <w:p w14:paraId="65F9C3DC" w14:textId="77777777" w:rsidR="00CE0B1F" w:rsidRPr="009D28CA" w:rsidRDefault="00CE0B1F" w:rsidP="73E99055">
      <w:pPr>
        <w:pStyle w:val="Default"/>
        <w:ind w:left="720"/>
        <w:jc w:val="both"/>
        <w:rPr>
          <w:rFonts w:asciiTheme="minorHAnsi" w:eastAsiaTheme="minorEastAsia" w:hAnsiTheme="minorHAnsi" w:cstheme="minorBidi"/>
          <w:color w:val="FF0000"/>
          <w:sz w:val="22"/>
          <w:szCs w:val="22"/>
        </w:rPr>
      </w:pPr>
    </w:p>
    <w:p w14:paraId="44AC2183" w14:textId="77777777" w:rsidR="00CE0B1F" w:rsidRDefault="00817A2E" w:rsidP="73E99055">
      <w:pPr>
        <w:pStyle w:val="Default"/>
        <w:spacing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The Board of Governors will</w:t>
      </w:r>
      <w:r w:rsidR="00CE0B1F" w:rsidRPr="73E99055">
        <w:rPr>
          <w:rFonts w:asciiTheme="minorHAnsi" w:eastAsiaTheme="minorEastAsia" w:hAnsiTheme="minorHAnsi" w:cstheme="minorBidi"/>
          <w:color w:val="auto"/>
          <w:sz w:val="22"/>
          <w:szCs w:val="22"/>
        </w:rPr>
        <w:t xml:space="preserve"> ensure that </w:t>
      </w:r>
      <w:r w:rsidR="00CE0B1F" w:rsidRPr="73E99055">
        <w:rPr>
          <w:rFonts w:asciiTheme="minorHAnsi" w:eastAsiaTheme="minorEastAsia" w:hAnsiTheme="minorHAnsi" w:cstheme="minorBidi"/>
          <w:b/>
          <w:bCs/>
          <w:color w:val="auto"/>
          <w:sz w:val="22"/>
          <w:szCs w:val="22"/>
        </w:rPr>
        <w:t xml:space="preserve">all </w:t>
      </w:r>
      <w:r w:rsidR="00CE0B1F" w:rsidRPr="73E99055">
        <w:rPr>
          <w:rFonts w:asciiTheme="minorHAnsi" w:eastAsiaTheme="minorEastAsia" w:hAnsiTheme="minorHAnsi" w:cstheme="minorBidi"/>
          <w:color w:val="auto"/>
          <w:sz w:val="22"/>
          <w:szCs w:val="22"/>
        </w:rPr>
        <w:t xml:space="preserve">incidents that are reported as bullying are recorded. The school has a fully transparent system so that reported incidents can be taken forward in line with the school policy and can be traced through the system as having been resolved by the school. </w:t>
      </w:r>
    </w:p>
    <w:p w14:paraId="5023141B" w14:textId="77777777" w:rsidR="00CE0B1F" w:rsidRDefault="00CE0B1F" w:rsidP="73E99055">
      <w:pPr>
        <w:pStyle w:val="Default"/>
        <w:spacing w:line="360" w:lineRule="auto"/>
        <w:jc w:val="both"/>
        <w:rPr>
          <w:rFonts w:asciiTheme="minorHAnsi" w:eastAsiaTheme="minorEastAsia" w:hAnsiTheme="minorHAnsi" w:cstheme="minorBidi"/>
          <w:color w:val="auto"/>
          <w:sz w:val="22"/>
          <w:szCs w:val="22"/>
        </w:rPr>
      </w:pPr>
    </w:p>
    <w:p w14:paraId="753D23CD" w14:textId="77777777" w:rsidR="00CE0B1F" w:rsidRPr="00CE0B1F" w:rsidRDefault="00CE0B1F" w:rsidP="73E99055">
      <w:pPr>
        <w:pStyle w:val="Default"/>
        <w:spacing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 xml:space="preserve">The school will record whether the alleged incident of bullying is confirmed and responded to through the Anti-Bullying Policy, or if the alleged incident is responded to under another policy. The school will gather information on how many alleged incidents were reported and how many are confirmed incidents of bullying. </w:t>
      </w:r>
    </w:p>
    <w:p w14:paraId="1F3B1409" w14:textId="77777777" w:rsidR="00CE0B1F" w:rsidRPr="009D28CA" w:rsidRDefault="00CE0B1F" w:rsidP="73E99055">
      <w:pPr>
        <w:pStyle w:val="Default"/>
        <w:jc w:val="both"/>
        <w:rPr>
          <w:rFonts w:asciiTheme="minorHAnsi" w:eastAsiaTheme="minorEastAsia" w:hAnsiTheme="minorHAnsi" w:cstheme="minorBidi"/>
          <w:color w:val="FF0000"/>
          <w:sz w:val="22"/>
          <w:szCs w:val="22"/>
        </w:rPr>
      </w:pPr>
    </w:p>
    <w:p w14:paraId="7CF41E37" w14:textId="77777777" w:rsidR="00CE0B1F" w:rsidRPr="00CE0B1F" w:rsidRDefault="00CE0B1F" w:rsidP="73E99055">
      <w:pPr>
        <w:pStyle w:val="Default"/>
        <w:spacing w:line="360" w:lineRule="auto"/>
        <w:jc w:val="both"/>
        <w:rPr>
          <w:rFonts w:asciiTheme="minorHAnsi" w:eastAsiaTheme="minorEastAsia" w:hAnsiTheme="minorHAnsi" w:cstheme="minorBidi"/>
          <w:color w:val="auto"/>
          <w:sz w:val="22"/>
          <w:szCs w:val="22"/>
        </w:rPr>
      </w:pPr>
      <w:r w:rsidRPr="73E99055">
        <w:rPr>
          <w:rFonts w:asciiTheme="minorHAnsi" w:eastAsiaTheme="minorEastAsia" w:hAnsiTheme="minorHAnsi" w:cstheme="minorBidi"/>
          <w:color w:val="auto"/>
          <w:sz w:val="22"/>
          <w:szCs w:val="22"/>
        </w:rPr>
        <w:t>When recording details of a bullying incident we will ensure the identities of any child or young person involved are protected. Any reports provided to Boards of Governors, to allow them to fulfil their obligations under the Act, will be suitably anonymised.</w:t>
      </w:r>
    </w:p>
    <w:p w14:paraId="562C75D1" w14:textId="77777777" w:rsidR="00CE0B1F" w:rsidRPr="009D28CA" w:rsidRDefault="00CE0B1F" w:rsidP="73E99055">
      <w:pPr>
        <w:pStyle w:val="Default"/>
        <w:jc w:val="both"/>
        <w:rPr>
          <w:rFonts w:asciiTheme="minorHAnsi" w:eastAsiaTheme="minorEastAsia" w:hAnsiTheme="minorHAnsi" w:cstheme="minorBidi"/>
          <w:color w:val="FF0000"/>
          <w:sz w:val="22"/>
          <w:szCs w:val="22"/>
        </w:rPr>
      </w:pPr>
    </w:p>
    <w:p w14:paraId="664355AD" w14:textId="77777777" w:rsidR="00CE0B1F" w:rsidRPr="009D28CA" w:rsidRDefault="00CE0B1F" w:rsidP="73E99055">
      <w:pPr>
        <w:pStyle w:val="Default"/>
        <w:jc w:val="both"/>
        <w:rPr>
          <w:rFonts w:asciiTheme="minorHAnsi" w:eastAsiaTheme="minorEastAsia" w:hAnsiTheme="minorHAnsi" w:cstheme="minorBidi"/>
          <w:color w:val="FF0000"/>
          <w:sz w:val="22"/>
          <w:szCs w:val="22"/>
        </w:rPr>
      </w:pPr>
    </w:p>
    <w:p w14:paraId="0B00B149" w14:textId="77777777" w:rsidR="00CE0B1F" w:rsidRPr="004826A5" w:rsidRDefault="00CE0B1F" w:rsidP="73E99055">
      <w:pPr>
        <w:autoSpaceDE w:val="0"/>
        <w:autoSpaceDN w:val="0"/>
        <w:adjustRightInd w:val="0"/>
        <w:spacing w:after="0" w:line="360" w:lineRule="auto"/>
        <w:jc w:val="both"/>
        <w:rPr>
          <w:rFonts w:eastAsiaTheme="minorEastAsia"/>
          <w:b/>
          <w:bCs/>
        </w:rPr>
      </w:pPr>
      <w:r w:rsidRPr="73E99055">
        <w:rPr>
          <w:rFonts w:eastAsiaTheme="minorEastAsia"/>
          <w:b/>
          <w:bCs/>
        </w:rPr>
        <w:t>Procedure for recording details of an alleged bullying incident.</w:t>
      </w:r>
    </w:p>
    <w:p w14:paraId="7725A539" w14:textId="77777777" w:rsidR="00CE0B1F" w:rsidRPr="004826A5" w:rsidRDefault="00CE0B1F" w:rsidP="73E99055">
      <w:pPr>
        <w:autoSpaceDE w:val="0"/>
        <w:autoSpaceDN w:val="0"/>
        <w:adjustRightInd w:val="0"/>
        <w:spacing w:after="0" w:line="360" w:lineRule="auto"/>
        <w:jc w:val="both"/>
        <w:rPr>
          <w:rFonts w:eastAsiaTheme="minorEastAsia"/>
        </w:rPr>
      </w:pPr>
      <w:r w:rsidRPr="73E99055">
        <w:rPr>
          <w:rFonts w:eastAsiaTheme="minorEastAsia"/>
        </w:rPr>
        <w:t>A written record must be kept, using SIMS, and should:</w:t>
      </w:r>
    </w:p>
    <w:p w14:paraId="73C5BF41" w14:textId="77777777" w:rsidR="00CE0B1F" w:rsidRPr="004826A5" w:rsidRDefault="00CE0B1F" w:rsidP="73E99055">
      <w:pPr>
        <w:pStyle w:val="ListParagraph"/>
        <w:numPr>
          <w:ilvl w:val="0"/>
          <w:numId w:val="36"/>
        </w:numPr>
        <w:autoSpaceDE w:val="0"/>
        <w:autoSpaceDN w:val="0"/>
        <w:adjustRightInd w:val="0"/>
        <w:spacing w:after="0" w:line="360" w:lineRule="auto"/>
        <w:jc w:val="both"/>
        <w:rPr>
          <w:rFonts w:ascii="Calibri" w:eastAsia="Calibri" w:hAnsi="Calibri" w:cs="Calibri"/>
        </w:rPr>
      </w:pPr>
      <w:r w:rsidRPr="73E99055">
        <w:rPr>
          <w:rFonts w:eastAsiaTheme="minorEastAsia"/>
        </w:rPr>
        <w:t>state what, from all of the circumstances, appears to be the motivation of the</w:t>
      </w:r>
      <w:r w:rsidRPr="73E99055">
        <w:rPr>
          <w:rFonts w:ascii="Comic Sans MS" w:eastAsia="Comic Sans MS" w:hAnsi="Comic Sans MS" w:cs="Comic Sans MS"/>
        </w:rPr>
        <w:t xml:space="preserve"> </w:t>
      </w:r>
      <w:r w:rsidRPr="73E99055">
        <w:rPr>
          <w:rFonts w:ascii="Calibri" w:eastAsia="Calibri" w:hAnsi="Calibri" w:cs="Calibri"/>
        </w:rPr>
        <w:t>incident;</w:t>
      </w:r>
    </w:p>
    <w:p w14:paraId="18D22A25" w14:textId="77777777" w:rsidR="00CE0B1F" w:rsidRPr="004826A5" w:rsidRDefault="00CE0B1F" w:rsidP="73E99055">
      <w:pPr>
        <w:pStyle w:val="ListParagraph"/>
        <w:numPr>
          <w:ilvl w:val="0"/>
          <w:numId w:val="36"/>
        </w:numPr>
        <w:autoSpaceDE w:val="0"/>
        <w:autoSpaceDN w:val="0"/>
        <w:adjustRightInd w:val="0"/>
        <w:spacing w:after="0" w:line="360" w:lineRule="auto"/>
        <w:jc w:val="both"/>
        <w:rPr>
          <w:rFonts w:ascii="Calibri" w:eastAsia="Calibri" w:hAnsi="Calibri" w:cs="Calibri"/>
        </w:rPr>
      </w:pPr>
      <w:r w:rsidRPr="73E99055">
        <w:rPr>
          <w:rFonts w:ascii="Calibri" w:eastAsia="Calibri" w:hAnsi="Calibri" w:cs="Calibri"/>
        </w:rPr>
        <w:t xml:space="preserve">state the methods of bullying, as defined by section 1; and </w:t>
      </w:r>
    </w:p>
    <w:p w14:paraId="059E0FAC" w14:textId="77777777" w:rsidR="00CE0B1F" w:rsidRPr="004826A5" w:rsidRDefault="00CE0B1F" w:rsidP="73E99055">
      <w:pPr>
        <w:pStyle w:val="ListParagraph"/>
        <w:numPr>
          <w:ilvl w:val="0"/>
          <w:numId w:val="36"/>
        </w:numPr>
        <w:autoSpaceDE w:val="0"/>
        <w:autoSpaceDN w:val="0"/>
        <w:adjustRightInd w:val="0"/>
        <w:spacing w:after="0" w:line="360" w:lineRule="auto"/>
        <w:jc w:val="both"/>
        <w:rPr>
          <w:rFonts w:ascii="Calibri" w:eastAsia="Calibri" w:hAnsi="Calibri" w:cs="Calibri"/>
        </w:rPr>
      </w:pPr>
      <w:r w:rsidRPr="73E99055">
        <w:rPr>
          <w:rFonts w:ascii="Calibri" w:eastAsia="Calibri" w:hAnsi="Calibri" w:cs="Calibri"/>
        </w:rPr>
        <w:t xml:space="preserve">include information about how the incident was addressed. </w:t>
      </w:r>
    </w:p>
    <w:p w14:paraId="1A965116" w14:textId="77777777" w:rsidR="00CE0B1F" w:rsidRPr="009D28CA" w:rsidRDefault="00CE0B1F" w:rsidP="73E99055">
      <w:pPr>
        <w:autoSpaceDE w:val="0"/>
        <w:autoSpaceDN w:val="0"/>
        <w:adjustRightInd w:val="0"/>
        <w:spacing w:after="0" w:line="360" w:lineRule="auto"/>
        <w:jc w:val="both"/>
        <w:rPr>
          <w:rFonts w:ascii="Calibri" w:eastAsia="Calibri" w:hAnsi="Calibri" w:cs="Calibri"/>
          <w:color w:val="FF0000"/>
        </w:rPr>
      </w:pPr>
    </w:p>
    <w:p w14:paraId="7E287766" w14:textId="77777777" w:rsidR="00CE0B1F" w:rsidRPr="004826A5" w:rsidRDefault="00CE0B1F" w:rsidP="73E99055">
      <w:pPr>
        <w:autoSpaceDE w:val="0"/>
        <w:autoSpaceDN w:val="0"/>
        <w:adjustRightInd w:val="0"/>
        <w:spacing w:after="0" w:line="360" w:lineRule="auto"/>
        <w:jc w:val="both"/>
        <w:rPr>
          <w:rFonts w:ascii="Calibri" w:eastAsia="Calibri" w:hAnsi="Calibri" w:cs="Calibri"/>
        </w:rPr>
      </w:pPr>
      <w:r w:rsidRPr="73E99055">
        <w:rPr>
          <w:rFonts w:ascii="Calibri" w:eastAsia="Calibri" w:hAnsi="Calibri" w:cs="Calibri"/>
        </w:rPr>
        <w:lastRenderedPageBreak/>
        <w:t>For</w:t>
      </w:r>
      <w:r w:rsidR="004826A5" w:rsidRPr="73E99055">
        <w:rPr>
          <w:rFonts w:ascii="Calibri" w:eastAsia="Calibri" w:hAnsi="Calibri" w:cs="Calibri"/>
        </w:rPr>
        <w:t xml:space="preserve"> the purposes of subsection </w:t>
      </w:r>
      <w:r w:rsidRPr="73E99055">
        <w:rPr>
          <w:rFonts w:ascii="Calibri" w:eastAsia="Calibri" w:hAnsi="Calibri" w:cs="Calibri"/>
        </w:rPr>
        <w:t xml:space="preserve">(i), </w:t>
      </w:r>
      <w:r w:rsidRPr="73E99055">
        <w:rPr>
          <w:rFonts w:ascii="Calibri" w:eastAsia="Calibri" w:hAnsi="Calibri" w:cs="Calibri"/>
          <w:b/>
          <w:bCs/>
          <w:u w:val="single"/>
        </w:rPr>
        <w:t xml:space="preserve">motivation </w:t>
      </w:r>
      <w:r w:rsidRPr="73E99055">
        <w:rPr>
          <w:rFonts w:ascii="Calibri" w:eastAsia="Calibri" w:hAnsi="Calibri" w:cs="Calibri"/>
        </w:rPr>
        <w:t xml:space="preserve">may, for example, relate to— </w:t>
      </w:r>
    </w:p>
    <w:p w14:paraId="35B463E9" w14:textId="77777777" w:rsidR="00CE0B1F" w:rsidRPr="004826A5" w:rsidRDefault="00CE0B1F" w:rsidP="73E99055">
      <w:pPr>
        <w:pStyle w:val="ListParagraph"/>
        <w:numPr>
          <w:ilvl w:val="0"/>
          <w:numId w:val="37"/>
        </w:numPr>
        <w:autoSpaceDE w:val="0"/>
        <w:autoSpaceDN w:val="0"/>
        <w:adjustRightInd w:val="0"/>
        <w:spacing w:after="0" w:line="360" w:lineRule="auto"/>
        <w:jc w:val="both"/>
        <w:rPr>
          <w:rFonts w:ascii="Calibri" w:eastAsia="Calibri" w:hAnsi="Calibri" w:cs="Calibri"/>
        </w:rPr>
      </w:pPr>
      <w:r w:rsidRPr="73E99055">
        <w:rPr>
          <w:rFonts w:ascii="Calibri" w:eastAsia="Calibri" w:hAnsi="Calibri" w:cs="Calibri"/>
        </w:rPr>
        <w:t xml:space="preserve">differences of religious belief, political opinion, racial group, age, sex, sexual orientation or marital status; </w:t>
      </w:r>
    </w:p>
    <w:p w14:paraId="43A4A2FD" w14:textId="77777777" w:rsidR="00CE0B1F" w:rsidRPr="004826A5" w:rsidRDefault="00CE0B1F" w:rsidP="73E99055">
      <w:pPr>
        <w:pStyle w:val="ListParagraph"/>
        <w:numPr>
          <w:ilvl w:val="0"/>
          <w:numId w:val="37"/>
        </w:numPr>
        <w:autoSpaceDE w:val="0"/>
        <w:autoSpaceDN w:val="0"/>
        <w:adjustRightInd w:val="0"/>
        <w:spacing w:after="0" w:line="360" w:lineRule="auto"/>
        <w:jc w:val="both"/>
        <w:rPr>
          <w:rFonts w:ascii="Calibri" w:eastAsia="Calibri" w:hAnsi="Calibri" w:cs="Calibri"/>
        </w:rPr>
      </w:pPr>
      <w:r w:rsidRPr="73E99055">
        <w:rPr>
          <w:rFonts w:ascii="Calibri" w:eastAsia="Calibri" w:hAnsi="Calibri" w:cs="Calibri"/>
        </w:rPr>
        <w:t xml:space="preserve">differences between persons with a disability and persons without; </w:t>
      </w:r>
    </w:p>
    <w:p w14:paraId="00D11E99" w14:textId="77777777" w:rsidR="004826A5" w:rsidRDefault="00CE0B1F" w:rsidP="73E99055">
      <w:pPr>
        <w:pStyle w:val="ListParagraph"/>
        <w:numPr>
          <w:ilvl w:val="0"/>
          <w:numId w:val="37"/>
        </w:numPr>
        <w:autoSpaceDE w:val="0"/>
        <w:autoSpaceDN w:val="0"/>
        <w:adjustRightInd w:val="0"/>
        <w:spacing w:after="0" w:line="360" w:lineRule="auto"/>
        <w:jc w:val="both"/>
        <w:rPr>
          <w:rFonts w:ascii="Calibri" w:eastAsia="Calibri" w:hAnsi="Calibri" w:cs="Calibri"/>
        </w:rPr>
      </w:pPr>
      <w:r w:rsidRPr="73E99055">
        <w:rPr>
          <w:rFonts w:ascii="Calibri" w:eastAsia="Calibri" w:hAnsi="Calibri" w:cs="Calibri"/>
        </w:rPr>
        <w:t xml:space="preserve">differences between persons with dependants and persons without; </w:t>
      </w:r>
    </w:p>
    <w:p w14:paraId="3829BDDB" w14:textId="77777777" w:rsidR="004826A5" w:rsidRDefault="00CE0B1F" w:rsidP="73E99055">
      <w:pPr>
        <w:pStyle w:val="ListParagraph"/>
        <w:numPr>
          <w:ilvl w:val="0"/>
          <w:numId w:val="37"/>
        </w:numPr>
        <w:autoSpaceDE w:val="0"/>
        <w:autoSpaceDN w:val="0"/>
        <w:adjustRightInd w:val="0"/>
        <w:spacing w:after="0" w:line="360" w:lineRule="auto"/>
        <w:jc w:val="both"/>
        <w:rPr>
          <w:rFonts w:ascii="Calibri" w:eastAsia="Calibri" w:hAnsi="Calibri" w:cs="Calibri"/>
        </w:rPr>
      </w:pPr>
      <w:r w:rsidRPr="73E99055">
        <w:rPr>
          <w:rFonts w:ascii="Calibri" w:eastAsia="Calibri" w:hAnsi="Calibri" w:cs="Calibri"/>
        </w:rPr>
        <w:t>differences between persons based on gender reassignment;</w:t>
      </w:r>
    </w:p>
    <w:p w14:paraId="4806A1CE" w14:textId="77777777" w:rsidR="00CE0B1F" w:rsidRPr="004826A5" w:rsidRDefault="00CE0B1F" w:rsidP="73E99055">
      <w:pPr>
        <w:pStyle w:val="ListParagraph"/>
        <w:numPr>
          <w:ilvl w:val="0"/>
          <w:numId w:val="37"/>
        </w:numPr>
        <w:autoSpaceDE w:val="0"/>
        <w:autoSpaceDN w:val="0"/>
        <w:adjustRightInd w:val="0"/>
        <w:spacing w:after="0" w:line="360" w:lineRule="auto"/>
        <w:jc w:val="both"/>
        <w:rPr>
          <w:rFonts w:ascii="Calibri" w:eastAsia="Calibri" w:hAnsi="Calibri" w:cs="Calibri"/>
        </w:rPr>
      </w:pPr>
      <w:r w:rsidRPr="73E99055">
        <w:rPr>
          <w:rFonts w:ascii="Calibri" w:eastAsia="Calibri" w:hAnsi="Calibri" w:cs="Calibri"/>
        </w:rPr>
        <w:t>differences between persons based on pregnancy.</w:t>
      </w:r>
    </w:p>
    <w:p w14:paraId="7DF4E37C" w14:textId="77777777" w:rsidR="00CE0B1F" w:rsidRPr="009D28CA" w:rsidRDefault="00CE0B1F" w:rsidP="73E99055">
      <w:pPr>
        <w:pStyle w:val="Default"/>
        <w:ind w:left="1080"/>
        <w:jc w:val="both"/>
        <w:rPr>
          <w:rFonts w:ascii="Calibri" w:eastAsia="Calibri" w:hAnsi="Calibri" w:cs="Calibri"/>
          <w:color w:val="FF0000"/>
          <w:sz w:val="22"/>
          <w:szCs w:val="22"/>
        </w:rPr>
      </w:pPr>
    </w:p>
    <w:p w14:paraId="6BB05103" w14:textId="77777777" w:rsidR="00CE0B1F" w:rsidRPr="004826A5" w:rsidRDefault="00CE0B1F" w:rsidP="73E99055">
      <w:pPr>
        <w:pStyle w:val="Default"/>
        <w:spacing w:line="360" w:lineRule="auto"/>
        <w:jc w:val="both"/>
        <w:rPr>
          <w:rFonts w:ascii="Calibri" w:eastAsia="Calibri" w:hAnsi="Calibri" w:cs="Calibri"/>
          <w:color w:val="auto"/>
          <w:sz w:val="22"/>
          <w:szCs w:val="22"/>
        </w:rPr>
      </w:pPr>
      <w:r w:rsidRPr="73E99055">
        <w:rPr>
          <w:rFonts w:ascii="Calibri" w:eastAsia="Calibri" w:hAnsi="Calibri" w:cs="Calibri"/>
          <w:color w:val="auto"/>
          <w:sz w:val="22"/>
          <w:szCs w:val="22"/>
        </w:rPr>
        <w:t xml:space="preserve">The motivation behind the bullying behaviour </w:t>
      </w:r>
      <w:r w:rsidR="004826A5" w:rsidRPr="73E99055">
        <w:rPr>
          <w:rFonts w:ascii="Calibri" w:eastAsia="Calibri" w:hAnsi="Calibri" w:cs="Calibri"/>
          <w:color w:val="auto"/>
          <w:sz w:val="22"/>
          <w:szCs w:val="22"/>
        </w:rPr>
        <w:t>will</w:t>
      </w:r>
      <w:r w:rsidRPr="73E99055">
        <w:rPr>
          <w:rFonts w:ascii="Calibri" w:eastAsia="Calibri" w:hAnsi="Calibri" w:cs="Calibri"/>
          <w:color w:val="auto"/>
          <w:sz w:val="22"/>
          <w:szCs w:val="22"/>
        </w:rPr>
        <w:t xml:space="preserve"> be recorded by the school. </w:t>
      </w:r>
    </w:p>
    <w:p w14:paraId="3AF64A3E" w14:textId="77777777" w:rsidR="00CE0B1F" w:rsidRPr="004826A5" w:rsidRDefault="00CE0B1F" w:rsidP="73E99055">
      <w:pPr>
        <w:pStyle w:val="Default"/>
        <w:spacing w:line="360" w:lineRule="auto"/>
        <w:jc w:val="both"/>
        <w:rPr>
          <w:rFonts w:ascii="Calibri" w:eastAsia="Calibri" w:hAnsi="Calibri" w:cs="Calibri"/>
          <w:color w:val="auto"/>
          <w:sz w:val="22"/>
          <w:szCs w:val="22"/>
        </w:rPr>
      </w:pPr>
      <w:r w:rsidRPr="73E99055">
        <w:rPr>
          <w:rFonts w:ascii="Calibri" w:eastAsia="Calibri" w:hAnsi="Calibri" w:cs="Calibri"/>
          <w:color w:val="auto"/>
          <w:sz w:val="22"/>
          <w:szCs w:val="22"/>
        </w:rPr>
        <w:t xml:space="preserve">Motivations behind bullying behaviour are wide ranging. Motivations include, but are not limited to: </w:t>
      </w:r>
    </w:p>
    <w:p w14:paraId="30B621D6" w14:textId="77777777" w:rsidR="00CE0B1F" w:rsidRPr="004826A5" w:rsidRDefault="00CE0B1F" w:rsidP="73E99055">
      <w:pPr>
        <w:pStyle w:val="Default"/>
        <w:numPr>
          <w:ilvl w:val="0"/>
          <w:numId w:val="33"/>
        </w:numPr>
        <w:spacing w:line="360" w:lineRule="auto"/>
        <w:jc w:val="both"/>
        <w:rPr>
          <w:rFonts w:ascii="Calibri" w:eastAsia="Calibri" w:hAnsi="Calibri" w:cs="Calibri"/>
          <w:color w:val="auto"/>
          <w:sz w:val="22"/>
          <w:szCs w:val="22"/>
        </w:rPr>
      </w:pPr>
      <w:r w:rsidRPr="73E99055">
        <w:rPr>
          <w:rFonts w:ascii="Calibri" w:eastAsia="Calibri" w:hAnsi="Calibri" w:cs="Calibri"/>
          <w:color w:val="auto"/>
          <w:sz w:val="22"/>
          <w:szCs w:val="22"/>
        </w:rPr>
        <w:t xml:space="preserve">Age </w:t>
      </w:r>
    </w:p>
    <w:p w14:paraId="19A7562A" w14:textId="77777777" w:rsidR="00CE0B1F" w:rsidRPr="004826A5" w:rsidRDefault="00CE0B1F" w:rsidP="73E99055">
      <w:pPr>
        <w:pStyle w:val="Default"/>
        <w:numPr>
          <w:ilvl w:val="0"/>
          <w:numId w:val="33"/>
        </w:numPr>
        <w:spacing w:line="360" w:lineRule="auto"/>
        <w:jc w:val="both"/>
        <w:rPr>
          <w:rFonts w:ascii="Calibri" w:eastAsia="Calibri" w:hAnsi="Calibri" w:cs="Calibri"/>
          <w:color w:val="auto"/>
          <w:sz w:val="22"/>
          <w:szCs w:val="22"/>
        </w:rPr>
      </w:pPr>
      <w:r w:rsidRPr="73E99055">
        <w:rPr>
          <w:rFonts w:ascii="Calibri" w:eastAsia="Calibri" w:hAnsi="Calibri" w:cs="Calibri"/>
          <w:color w:val="auto"/>
          <w:sz w:val="22"/>
          <w:szCs w:val="22"/>
        </w:rPr>
        <w:t xml:space="preserve">Appearance </w:t>
      </w:r>
    </w:p>
    <w:p w14:paraId="7B561A17" w14:textId="77777777" w:rsidR="00CE0B1F" w:rsidRPr="004826A5" w:rsidRDefault="00CE0B1F" w:rsidP="73E99055">
      <w:pPr>
        <w:pStyle w:val="Default"/>
        <w:numPr>
          <w:ilvl w:val="0"/>
          <w:numId w:val="33"/>
        </w:numPr>
        <w:spacing w:line="360" w:lineRule="auto"/>
        <w:jc w:val="both"/>
        <w:rPr>
          <w:rFonts w:ascii="Calibri" w:eastAsia="Calibri" w:hAnsi="Calibri" w:cs="Calibri"/>
          <w:color w:val="auto"/>
          <w:sz w:val="22"/>
          <w:szCs w:val="22"/>
        </w:rPr>
      </w:pPr>
      <w:r w:rsidRPr="73E99055">
        <w:rPr>
          <w:rFonts w:ascii="Calibri" w:eastAsia="Calibri" w:hAnsi="Calibri" w:cs="Calibri"/>
          <w:color w:val="auto"/>
          <w:sz w:val="22"/>
          <w:szCs w:val="22"/>
        </w:rPr>
        <w:t xml:space="preserve">Breakdown in peer relationships </w:t>
      </w:r>
    </w:p>
    <w:p w14:paraId="28308543" w14:textId="77777777" w:rsidR="00CE0B1F" w:rsidRPr="004826A5" w:rsidRDefault="00CE0B1F" w:rsidP="73E99055">
      <w:pPr>
        <w:pStyle w:val="Default"/>
        <w:numPr>
          <w:ilvl w:val="0"/>
          <w:numId w:val="33"/>
        </w:numPr>
        <w:spacing w:line="360" w:lineRule="auto"/>
        <w:jc w:val="both"/>
        <w:rPr>
          <w:rFonts w:ascii="Calibri" w:eastAsia="Calibri" w:hAnsi="Calibri" w:cs="Calibri"/>
          <w:color w:val="auto"/>
          <w:sz w:val="22"/>
          <w:szCs w:val="22"/>
        </w:rPr>
      </w:pPr>
      <w:r w:rsidRPr="73E99055">
        <w:rPr>
          <w:rFonts w:ascii="Calibri" w:eastAsia="Calibri" w:hAnsi="Calibri" w:cs="Calibri"/>
          <w:color w:val="auto"/>
          <w:sz w:val="22"/>
          <w:szCs w:val="22"/>
        </w:rPr>
        <w:t xml:space="preserve">Community background </w:t>
      </w:r>
    </w:p>
    <w:p w14:paraId="1A49F0BE" w14:textId="77777777" w:rsidR="00CE0B1F" w:rsidRPr="004826A5" w:rsidRDefault="00CE0B1F" w:rsidP="73E99055">
      <w:pPr>
        <w:pStyle w:val="Default"/>
        <w:numPr>
          <w:ilvl w:val="0"/>
          <w:numId w:val="33"/>
        </w:numPr>
        <w:spacing w:line="360" w:lineRule="auto"/>
        <w:jc w:val="both"/>
        <w:rPr>
          <w:rFonts w:ascii="Calibri" w:eastAsia="Calibri" w:hAnsi="Calibri" w:cs="Calibri"/>
          <w:color w:val="auto"/>
          <w:sz w:val="22"/>
          <w:szCs w:val="22"/>
        </w:rPr>
      </w:pPr>
      <w:r w:rsidRPr="73E99055">
        <w:rPr>
          <w:rFonts w:ascii="Calibri" w:eastAsia="Calibri" w:hAnsi="Calibri" w:cs="Calibri"/>
          <w:color w:val="auto"/>
          <w:sz w:val="22"/>
          <w:szCs w:val="22"/>
        </w:rPr>
        <w:t xml:space="preserve">Political affiliation </w:t>
      </w:r>
    </w:p>
    <w:p w14:paraId="467190AC" w14:textId="77777777" w:rsidR="00CE0B1F" w:rsidRPr="004826A5" w:rsidRDefault="00CE0B1F" w:rsidP="73E99055">
      <w:pPr>
        <w:pStyle w:val="Default"/>
        <w:numPr>
          <w:ilvl w:val="0"/>
          <w:numId w:val="33"/>
        </w:numPr>
        <w:spacing w:line="360" w:lineRule="auto"/>
        <w:jc w:val="both"/>
        <w:rPr>
          <w:rFonts w:ascii="Calibri" w:eastAsia="Calibri" w:hAnsi="Calibri" w:cs="Calibri"/>
          <w:color w:val="auto"/>
          <w:sz w:val="22"/>
          <w:szCs w:val="22"/>
        </w:rPr>
      </w:pPr>
      <w:r w:rsidRPr="73E99055">
        <w:rPr>
          <w:rFonts w:ascii="Calibri" w:eastAsia="Calibri" w:hAnsi="Calibri" w:cs="Calibri"/>
          <w:color w:val="auto"/>
          <w:sz w:val="22"/>
          <w:szCs w:val="22"/>
        </w:rPr>
        <w:t xml:space="preserve">Gender identity </w:t>
      </w:r>
    </w:p>
    <w:p w14:paraId="3384DA65" w14:textId="77777777" w:rsidR="00CE0B1F" w:rsidRPr="004826A5" w:rsidRDefault="00CE0B1F" w:rsidP="73E99055">
      <w:pPr>
        <w:pStyle w:val="Default"/>
        <w:numPr>
          <w:ilvl w:val="0"/>
          <w:numId w:val="33"/>
        </w:numPr>
        <w:spacing w:line="360" w:lineRule="auto"/>
        <w:jc w:val="both"/>
        <w:rPr>
          <w:rFonts w:ascii="Calibri" w:eastAsia="Calibri" w:hAnsi="Calibri" w:cs="Calibri"/>
          <w:color w:val="auto"/>
          <w:sz w:val="22"/>
          <w:szCs w:val="22"/>
        </w:rPr>
      </w:pPr>
      <w:r w:rsidRPr="73E99055">
        <w:rPr>
          <w:rFonts w:ascii="Calibri" w:eastAsia="Calibri" w:hAnsi="Calibri" w:cs="Calibri"/>
          <w:color w:val="auto"/>
          <w:sz w:val="22"/>
          <w:szCs w:val="22"/>
        </w:rPr>
        <w:t xml:space="preserve">Sexual orientation </w:t>
      </w:r>
    </w:p>
    <w:p w14:paraId="46B60CD5" w14:textId="77777777" w:rsidR="00CE0B1F" w:rsidRPr="004826A5" w:rsidRDefault="00CE0B1F" w:rsidP="73E99055">
      <w:pPr>
        <w:pStyle w:val="Default"/>
        <w:numPr>
          <w:ilvl w:val="0"/>
          <w:numId w:val="33"/>
        </w:numPr>
        <w:spacing w:line="360" w:lineRule="auto"/>
        <w:jc w:val="both"/>
        <w:rPr>
          <w:rFonts w:ascii="Calibri" w:eastAsia="Calibri" w:hAnsi="Calibri" w:cs="Calibri"/>
          <w:color w:val="auto"/>
          <w:sz w:val="22"/>
          <w:szCs w:val="22"/>
        </w:rPr>
      </w:pPr>
      <w:r w:rsidRPr="73E99055">
        <w:rPr>
          <w:rFonts w:ascii="Calibri" w:eastAsia="Calibri" w:hAnsi="Calibri" w:cs="Calibri"/>
          <w:color w:val="auto"/>
          <w:sz w:val="22"/>
          <w:szCs w:val="22"/>
        </w:rPr>
        <w:t xml:space="preserve">Race </w:t>
      </w:r>
    </w:p>
    <w:p w14:paraId="7CCAA74E" w14:textId="77777777" w:rsidR="00CE0B1F" w:rsidRPr="004826A5" w:rsidRDefault="00CE0B1F" w:rsidP="73E99055">
      <w:pPr>
        <w:pStyle w:val="Default"/>
        <w:numPr>
          <w:ilvl w:val="0"/>
          <w:numId w:val="33"/>
        </w:numPr>
        <w:spacing w:line="360" w:lineRule="auto"/>
        <w:jc w:val="both"/>
        <w:rPr>
          <w:rFonts w:ascii="Calibri" w:eastAsia="Calibri" w:hAnsi="Calibri" w:cs="Calibri"/>
          <w:color w:val="auto"/>
          <w:sz w:val="22"/>
          <w:szCs w:val="22"/>
        </w:rPr>
      </w:pPr>
      <w:r w:rsidRPr="73E99055">
        <w:rPr>
          <w:rFonts w:ascii="Calibri" w:eastAsia="Calibri" w:hAnsi="Calibri" w:cs="Calibri"/>
          <w:color w:val="auto"/>
          <w:sz w:val="22"/>
          <w:szCs w:val="22"/>
        </w:rPr>
        <w:t xml:space="preserve">Religion </w:t>
      </w:r>
    </w:p>
    <w:p w14:paraId="577329D4" w14:textId="77777777" w:rsidR="00CE0B1F" w:rsidRPr="004826A5" w:rsidRDefault="00CE0B1F" w:rsidP="73E99055">
      <w:pPr>
        <w:pStyle w:val="Default"/>
        <w:numPr>
          <w:ilvl w:val="0"/>
          <w:numId w:val="33"/>
        </w:numPr>
        <w:spacing w:after="175"/>
        <w:jc w:val="both"/>
        <w:rPr>
          <w:rFonts w:ascii="Calibri" w:eastAsia="Calibri" w:hAnsi="Calibri" w:cs="Calibri"/>
          <w:color w:val="auto"/>
          <w:sz w:val="22"/>
          <w:szCs w:val="22"/>
        </w:rPr>
      </w:pPr>
      <w:r w:rsidRPr="73E99055">
        <w:rPr>
          <w:rFonts w:ascii="Calibri" w:eastAsia="Calibri" w:hAnsi="Calibri" w:cs="Calibri"/>
          <w:color w:val="auto"/>
          <w:sz w:val="22"/>
          <w:szCs w:val="22"/>
        </w:rPr>
        <w:t xml:space="preserve">Disability </w:t>
      </w:r>
    </w:p>
    <w:p w14:paraId="19374DCC" w14:textId="77777777" w:rsidR="00CE0B1F" w:rsidRPr="004826A5" w:rsidRDefault="00CE0B1F" w:rsidP="73E99055">
      <w:pPr>
        <w:pStyle w:val="Default"/>
        <w:numPr>
          <w:ilvl w:val="0"/>
          <w:numId w:val="33"/>
        </w:numPr>
        <w:spacing w:after="175"/>
        <w:jc w:val="both"/>
        <w:rPr>
          <w:rFonts w:ascii="Calibri" w:eastAsia="Calibri" w:hAnsi="Calibri" w:cs="Calibri"/>
          <w:color w:val="auto"/>
          <w:sz w:val="22"/>
          <w:szCs w:val="22"/>
        </w:rPr>
      </w:pPr>
      <w:r w:rsidRPr="73E99055">
        <w:rPr>
          <w:rFonts w:ascii="Calibri" w:eastAsia="Calibri" w:hAnsi="Calibri" w:cs="Calibri"/>
          <w:color w:val="auto"/>
          <w:sz w:val="22"/>
          <w:szCs w:val="22"/>
        </w:rPr>
        <w:t xml:space="preserve">Ability </w:t>
      </w:r>
    </w:p>
    <w:p w14:paraId="44761980" w14:textId="77777777" w:rsidR="00CE0B1F" w:rsidRPr="004826A5" w:rsidRDefault="00CE0B1F" w:rsidP="73E99055">
      <w:pPr>
        <w:pStyle w:val="Default"/>
        <w:numPr>
          <w:ilvl w:val="0"/>
          <w:numId w:val="33"/>
        </w:numPr>
        <w:spacing w:after="175"/>
        <w:jc w:val="both"/>
        <w:rPr>
          <w:rFonts w:ascii="Calibri" w:eastAsia="Calibri" w:hAnsi="Calibri" w:cs="Calibri"/>
          <w:color w:val="auto"/>
          <w:sz w:val="22"/>
          <w:szCs w:val="22"/>
        </w:rPr>
      </w:pPr>
      <w:r w:rsidRPr="73E99055">
        <w:rPr>
          <w:rFonts w:ascii="Calibri" w:eastAsia="Calibri" w:hAnsi="Calibri" w:cs="Calibri"/>
          <w:color w:val="auto"/>
          <w:sz w:val="22"/>
          <w:szCs w:val="22"/>
        </w:rPr>
        <w:t xml:space="preserve">Child Looked After </w:t>
      </w:r>
    </w:p>
    <w:p w14:paraId="79FA341C" w14:textId="77777777" w:rsidR="00CE0B1F" w:rsidRPr="004826A5" w:rsidRDefault="00CE0B1F" w:rsidP="73E99055">
      <w:pPr>
        <w:pStyle w:val="Default"/>
        <w:numPr>
          <w:ilvl w:val="0"/>
          <w:numId w:val="33"/>
        </w:numPr>
        <w:jc w:val="both"/>
        <w:rPr>
          <w:rFonts w:ascii="Calibri" w:eastAsia="Calibri" w:hAnsi="Calibri" w:cs="Calibri"/>
          <w:color w:val="auto"/>
          <w:sz w:val="22"/>
          <w:szCs w:val="22"/>
        </w:rPr>
      </w:pPr>
      <w:r w:rsidRPr="73E99055">
        <w:rPr>
          <w:rFonts w:ascii="Calibri" w:eastAsia="Calibri" w:hAnsi="Calibri" w:cs="Calibri"/>
          <w:color w:val="auto"/>
          <w:sz w:val="22"/>
          <w:szCs w:val="22"/>
        </w:rPr>
        <w:t xml:space="preserve">Young Carer status </w:t>
      </w:r>
    </w:p>
    <w:p w14:paraId="44FB30F8" w14:textId="77777777" w:rsidR="00CE0B1F" w:rsidRPr="009D28CA" w:rsidRDefault="00CE0B1F" w:rsidP="73E99055">
      <w:pPr>
        <w:pStyle w:val="Default"/>
        <w:jc w:val="both"/>
        <w:rPr>
          <w:rFonts w:ascii="Calibri" w:eastAsia="Calibri" w:hAnsi="Calibri" w:cs="Calibri"/>
          <w:color w:val="FF0000"/>
          <w:sz w:val="22"/>
          <w:szCs w:val="22"/>
        </w:rPr>
      </w:pPr>
    </w:p>
    <w:p w14:paraId="1DA6542E" w14:textId="77777777" w:rsidR="00CE0B1F" w:rsidRPr="009D28CA" w:rsidRDefault="00CE0B1F" w:rsidP="73E99055">
      <w:pPr>
        <w:pStyle w:val="Default"/>
        <w:jc w:val="both"/>
        <w:rPr>
          <w:rFonts w:ascii="Calibri" w:eastAsia="Calibri" w:hAnsi="Calibri" w:cs="Calibri"/>
          <w:color w:val="FF0000"/>
          <w:sz w:val="22"/>
          <w:szCs w:val="22"/>
        </w:rPr>
      </w:pPr>
    </w:p>
    <w:p w14:paraId="25110B0A" w14:textId="77777777" w:rsidR="00CE0B1F" w:rsidRPr="004826A5" w:rsidRDefault="00CE0B1F" w:rsidP="73E99055">
      <w:pPr>
        <w:autoSpaceDE w:val="0"/>
        <w:autoSpaceDN w:val="0"/>
        <w:adjustRightInd w:val="0"/>
        <w:spacing w:after="0" w:line="360" w:lineRule="auto"/>
        <w:jc w:val="both"/>
        <w:rPr>
          <w:rFonts w:ascii="Calibri" w:eastAsia="Calibri" w:hAnsi="Calibri" w:cs="Calibri"/>
        </w:rPr>
      </w:pPr>
      <w:r w:rsidRPr="73E99055">
        <w:rPr>
          <w:rFonts w:ascii="Calibri" w:eastAsia="Calibri" w:hAnsi="Calibri" w:cs="Calibri"/>
        </w:rPr>
        <w:t xml:space="preserve">The Department </w:t>
      </w:r>
      <w:r w:rsidR="004826A5" w:rsidRPr="73E99055">
        <w:rPr>
          <w:rFonts w:ascii="Calibri" w:eastAsia="Calibri" w:hAnsi="Calibri" w:cs="Calibri"/>
        </w:rPr>
        <w:t xml:space="preserve">of Education </w:t>
      </w:r>
      <w:r w:rsidRPr="73E99055">
        <w:rPr>
          <w:rFonts w:ascii="Calibri" w:eastAsia="Calibri" w:hAnsi="Calibri" w:cs="Calibri"/>
        </w:rPr>
        <w:t xml:space="preserve">may by order subject to negative resolution amend the list of “motivations.” </w:t>
      </w:r>
    </w:p>
    <w:p w14:paraId="3041E394" w14:textId="77777777" w:rsidR="00CE0B1F" w:rsidRPr="004826A5" w:rsidRDefault="00CE0B1F" w:rsidP="73E99055">
      <w:pPr>
        <w:autoSpaceDE w:val="0"/>
        <w:autoSpaceDN w:val="0"/>
        <w:adjustRightInd w:val="0"/>
        <w:spacing w:after="0" w:line="360" w:lineRule="auto"/>
        <w:jc w:val="both"/>
        <w:rPr>
          <w:rFonts w:ascii="Calibri" w:eastAsia="Calibri" w:hAnsi="Calibri" w:cs="Calibri"/>
        </w:rPr>
      </w:pPr>
    </w:p>
    <w:p w14:paraId="5C5FB3C2" w14:textId="77777777" w:rsidR="00CE0B1F" w:rsidRPr="004826A5" w:rsidRDefault="00CE0B1F" w:rsidP="73E99055">
      <w:pPr>
        <w:autoSpaceDE w:val="0"/>
        <w:autoSpaceDN w:val="0"/>
        <w:adjustRightInd w:val="0"/>
        <w:spacing w:after="0" w:line="360" w:lineRule="auto"/>
        <w:jc w:val="both"/>
        <w:rPr>
          <w:rFonts w:ascii="Calibri" w:eastAsia="Calibri" w:hAnsi="Calibri" w:cs="Calibri"/>
        </w:rPr>
      </w:pPr>
      <w:r w:rsidRPr="73E99055">
        <w:rPr>
          <w:rFonts w:ascii="Calibri" w:eastAsia="Calibri" w:hAnsi="Calibri" w:cs="Calibri"/>
        </w:rPr>
        <w:t>When an alleged incident of bullying behaviour occurs, the following documentation</w:t>
      </w:r>
      <w:r w:rsidR="004826A5" w:rsidRPr="73E99055">
        <w:rPr>
          <w:rFonts w:ascii="Calibri" w:eastAsia="Calibri" w:hAnsi="Calibri" w:cs="Calibri"/>
        </w:rPr>
        <w:t xml:space="preserve"> </w:t>
      </w:r>
      <w:r w:rsidRPr="73E99055">
        <w:rPr>
          <w:rFonts w:ascii="Calibri" w:eastAsia="Calibri" w:hAnsi="Calibri" w:cs="Calibri"/>
        </w:rPr>
        <w:t>/</w:t>
      </w:r>
      <w:r w:rsidR="004826A5" w:rsidRPr="73E99055">
        <w:rPr>
          <w:rFonts w:ascii="Calibri" w:eastAsia="Calibri" w:hAnsi="Calibri" w:cs="Calibri"/>
        </w:rPr>
        <w:t xml:space="preserve"> </w:t>
      </w:r>
      <w:r w:rsidRPr="73E99055">
        <w:rPr>
          <w:rFonts w:ascii="Calibri" w:eastAsia="Calibri" w:hAnsi="Calibri" w:cs="Calibri"/>
        </w:rPr>
        <w:t>advice will be used to record it:</w:t>
      </w:r>
    </w:p>
    <w:p w14:paraId="7A42E972" w14:textId="77777777" w:rsidR="00CE0B1F" w:rsidRPr="004826A5" w:rsidRDefault="004826A5" w:rsidP="73E99055">
      <w:pPr>
        <w:pStyle w:val="ListParagraph"/>
        <w:numPr>
          <w:ilvl w:val="0"/>
          <w:numId w:val="38"/>
        </w:numPr>
        <w:autoSpaceDE w:val="0"/>
        <w:autoSpaceDN w:val="0"/>
        <w:adjustRightInd w:val="0"/>
        <w:spacing w:after="0" w:line="360" w:lineRule="auto"/>
        <w:jc w:val="both"/>
        <w:rPr>
          <w:rFonts w:ascii="Calibri" w:eastAsia="Calibri" w:hAnsi="Calibri" w:cs="Calibri"/>
        </w:rPr>
      </w:pPr>
      <w:r w:rsidRPr="73E99055">
        <w:rPr>
          <w:rFonts w:ascii="Calibri" w:eastAsia="Calibri" w:hAnsi="Calibri" w:cs="Calibri"/>
        </w:rPr>
        <w:t>Bullying Concern Assessment Form</w:t>
      </w:r>
    </w:p>
    <w:p w14:paraId="722B00AE" w14:textId="77777777" w:rsidR="004826A5" w:rsidRDefault="004826A5" w:rsidP="73E99055">
      <w:pPr>
        <w:autoSpaceDE w:val="0"/>
        <w:autoSpaceDN w:val="0"/>
        <w:adjustRightInd w:val="0"/>
        <w:spacing w:after="0" w:line="360" w:lineRule="auto"/>
        <w:jc w:val="both"/>
        <w:rPr>
          <w:rFonts w:ascii="Calibri" w:eastAsia="Calibri" w:hAnsi="Calibri" w:cs="Calibri"/>
        </w:rPr>
      </w:pPr>
    </w:p>
    <w:p w14:paraId="3543D2D5" w14:textId="77777777" w:rsidR="004826A5" w:rsidRPr="004826A5" w:rsidRDefault="004826A5" w:rsidP="73E99055">
      <w:pPr>
        <w:autoSpaceDE w:val="0"/>
        <w:autoSpaceDN w:val="0"/>
        <w:adjustRightInd w:val="0"/>
        <w:spacing w:after="0" w:line="360" w:lineRule="auto"/>
        <w:jc w:val="both"/>
        <w:rPr>
          <w:rFonts w:ascii="Calibri" w:eastAsia="Calibri" w:hAnsi="Calibri" w:cs="Calibri"/>
        </w:rPr>
      </w:pPr>
      <w:r w:rsidRPr="73E99055">
        <w:rPr>
          <w:rFonts w:ascii="Calibri" w:eastAsia="Calibri" w:hAnsi="Calibri" w:cs="Calibri"/>
        </w:rPr>
        <w:t>This is an online document in the C2k SIMS module. All relevant information will be tagged to the profiles of children experiencing bullying behaviour and displaying bullying behaviour.</w:t>
      </w:r>
    </w:p>
    <w:p w14:paraId="42C6D796" w14:textId="77777777" w:rsidR="004826A5" w:rsidRPr="004826A5" w:rsidRDefault="004826A5" w:rsidP="73E99055">
      <w:pPr>
        <w:autoSpaceDE w:val="0"/>
        <w:autoSpaceDN w:val="0"/>
        <w:adjustRightInd w:val="0"/>
        <w:spacing w:after="0" w:line="360" w:lineRule="auto"/>
        <w:jc w:val="both"/>
        <w:rPr>
          <w:rFonts w:ascii="Calibri" w:eastAsia="Calibri" w:hAnsi="Calibri" w:cs="Calibri"/>
          <w:color w:val="FF0000"/>
        </w:rPr>
      </w:pPr>
    </w:p>
    <w:p w14:paraId="4077BAFB" w14:textId="77777777" w:rsidR="00CE0B1F" w:rsidRPr="0006263B" w:rsidRDefault="00CE0B1F" w:rsidP="73E99055">
      <w:pPr>
        <w:autoSpaceDE w:val="0"/>
        <w:autoSpaceDN w:val="0"/>
        <w:adjustRightInd w:val="0"/>
        <w:spacing w:after="0" w:line="360" w:lineRule="auto"/>
        <w:jc w:val="both"/>
        <w:rPr>
          <w:rFonts w:ascii="Calibri" w:eastAsia="Calibri" w:hAnsi="Calibri" w:cs="Calibri"/>
          <w:b/>
          <w:bCs/>
        </w:rPr>
      </w:pPr>
      <w:r w:rsidRPr="73E99055">
        <w:rPr>
          <w:rFonts w:ascii="Calibri" w:eastAsia="Calibri" w:hAnsi="Calibri" w:cs="Calibri"/>
          <w:b/>
          <w:bCs/>
        </w:rPr>
        <w:t>Relevant and associated school policies include:</w:t>
      </w:r>
    </w:p>
    <w:p w14:paraId="3002A43D" w14:textId="77777777" w:rsidR="00CE0B1F" w:rsidRDefault="00CE0B1F" w:rsidP="73E99055">
      <w:pPr>
        <w:autoSpaceDE w:val="0"/>
        <w:autoSpaceDN w:val="0"/>
        <w:adjustRightInd w:val="0"/>
        <w:spacing w:after="0" w:line="360" w:lineRule="auto"/>
        <w:jc w:val="both"/>
        <w:rPr>
          <w:rFonts w:ascii="Calibri" w:eastAsia="Calibri" w:hAnsi="Calibri" w:cs="Calibri"/>
        </w:rPr>
      </w:pPr>
      <w:r w:rsidRPr="73E99055">
        <w:rPr>
          <w:rFonts w:ascii="Calibri" w:eastAsia="Calibri" w:hAnsi="Calibri" w:cs="Calibri"/>
        </w:rPr>
        <w:t xml:space="preserve">Child Protection (including the overview pamphlet distributed to all families biennially) </w:t>
      </w:r>
    </w:p>
    <w:p w14:paraId="0875CB2E" w14:textId="77777777" w:rsidR="00CE0B1F" w:rsidRDefault="00CE0B1F" w:rsidP="73E99055">
      <w:pPr>
        <w:autoSpaceDE w:val="0"/>
        <w:autoSpaceDN w:val="0"/>
        <w:adjustRightInd w:val="0"/>
        <w:spacing w:after="0" w:line="360" w:lineRule="auto"/>
        <w:jc w:val="both"/>
        <w:rPr>
          <w:rFonts w:ascii="Calibri" w:eastAsia="Calibri" w:hAnsi="Calibri" w:cs="Calibri"/>
        </w:rPr>
      </w:pPr>
      <w:r w:rsidRPr="73E99055">
        <w:rPr>
          <w:rFonts w:ascii="Calibri" w:eastAsia="Calibri" w:hAnsi="Calibri" w:cs="Calibri"/>
        </w:rPr>
        <w:t xml:space="preserve">Pastoral Care </w:t>
      </w:r>
    </w:p>
    <w:p w14:paraId="6BDE855B" w14:textId="77777777" w:rsidR="00CE0B1F" w:rsidRDefault="00CE0B1F" w:rsidP="73E99055">
      <w:pPr>
        <w:autoSpaceDE w:val="0"/>
        <w:autoSpaceDN w:val="0"/>
        <w:adjustRightInd w:val="0"/>
        <w:spacing w:after="0" w:line="360" w:lineRule="auto"/>
        <w:jc w:val="both"/>
        <w:rPr>
          <w:rFonts w:ascii="Calibri" w:eastAsia="Calibri" w:hAnsi="Calibri" w:cs="Calibri"/>
        </w:rPr>
      </w:pPr>
      <w:r w:rsidRPr="73E99055">
        <w:rPr>
          <w:rFonts w:ascii="Calibri" w:eastAsia="Calibri" w:hAnsi="Calibri" w:cs="Calibri"/>
        </w:rPr>
        <w:lastRenderedPageBreak/>
        <w:t xml:space="preserve">Positive Behaviour </w:t>
      </w:r>
    </w:p>
    <w:p w14:paraId="5D859681" w14:textId="77777777" w:rsidR="00CE0B1F" w:rsidRDefault="00CE0B1F" w:rsidP="73E99055">
      <w:pPr>
        <w:autoSpaceDE w:val="0"/>
        <w:autoSpaceDN w:val="0"/>
        <w:adjustRightInd w:val="0"/>
        <w:spacing w:after="0" w:line="360" w:lineRule="auto"/>
        <w:jc w:val="both"/>
        <w:rPr>
          <w:rFonts w:ascii="Calibri" w:eastAsia="Calibri" w:hAnsi="Calibri" w:cs="Calibri"/>
        </w:rPr>
      </w:pPr>
      <w:r w:rsidRPr="73E99055">
        <w:rPr>
          <w:rFonts w:ascii="Calibri" w:eastAsia="Calibri" w:hAnsi="Calibri" w:cs="Calibri"/>
        </w:rPr>
        <w:t xml:space="preserve">Health and Safety </w:t>
      </w:r>
    </w:p>
    <w:p w14:paraId="70A44C38" w14:textId="77777777" w:rsidR="00CE0B1F" w:rsidRDefault="00CE0B1F" w:rsidP="73E99055">
      <w:pPr>
        <w:autoSpaceDE w:val="0"/>
        <w:autoSpaceDN w:val="0"/>
        <w:adjustRightInd w:val="0"/>
        <w:spacing w:after="0" w:line="360" w:lineRule="auto"/>
        <w:jc w:val="both"/>
        <w:rPr>
          <w:rFonts w:ascii="Calibri" w:eastAsia="Calibri" w:hAnsi="Calibri" w:cs="Calibri"/>
        </w:rPr>
      </w:pPr>
      <w:r w:rsidRPr="73E99055">
        <w:rPr>
          <w:rFonts w:ascii="Calibri" w:eastAsia="Calibri" w:hAnsi="Calibri" w:cs="Calibri"/>
        </w:rPr>
        <w:t xml:space="preserve">Safe Handling </w:t>
      </w:r>
    </w:p>
    <w:p w14:paraId="65BDACEC" w14:textId="77777777" w:rsidR="00CE0B1F" w:rsidRDefault="00CE0B1F" w:rsidP="73E99055">
      <w:pPr>
        <w:autoSpaceDE w:val="0"/>
        <w:autoSpaceDN w:val="0"/>
        <w:adjustRightInd w:val="0"/>
        <w:spacing w:after="0" w:line="360" w:lineRule="auto"/>
        <w:jc w:val="both"/>
        <w:rPr>
          <w:rFonts w:ascii="Calibri" w:eastAsia="Calibri" w:hAnsi="Calibri" w:cs="Calibri"/>
        </w:rPr>
      </w:pPr>
      <w:r w:rsidRPr="73E99055">
        <w:rPr>
          <w:rFonts w:ascii="Calibri" w:eastAsia="Calibri" w:hAnsi="Calibri" w:cs="Calibri"/>
        </w:rPr>
        <w:t xml:space="preserve">Intimate Care </w:t>
      </w:r>
    </w:p>
    <w:p w14:paraId="63A31586" w14:textId="77777777" w:rsidR="00CE0B1F" w:rsidRDefault="00CE0B1F" w:rsidP="73E99055">
      <w:pPr>
        <w:autoSpaceDE w:val="0"/>
        <w:autoSpaceDN w:val="0"/>
        <w:adjustRightInd w:val="0"/>
        <w:spacing w:after="0" w:line="360" w:lineRule="auto"/>
        <w:jc w:val="both"/>
        <w:rPr>
          <w:rFonts w:ascii="Calibri" w:eastAsia="Calibri" w:hAnsi="Calibri" w:cs="Calibri"/>
        </w:rPr>
      </w:pPr>
      <w:r w:rsidRPr="73E99055">
        <w:rPr>
          <w:rFonts w:ascii="Calibri" w:eastAsia="Calibri" w:hAnsi="Calibri" w:cs="Calibri"/>
        </w:rPr>
        <w:t xml:space="preserve">Critical Incident </w:t>
      </w:r>
    </w:p>
    <w:p w14:paraId="42EC08F5" w14:textId="77777777" w:rsidR="00CE0B1F" w:rsidRDefault="00CE0B1F" w:rsidP="73E99055">
      <w:pPr>
        <w:autoSpaceDE w:val="0"/>
        <w:autoSpaceDN w:val="0"/>
        <w:adjustRightInd w:val="0"/>
        <w:spacing w:after="0" w:line="360" w:lineRule="auto"/>
        <w:jc w:val="both"/>
        <w:rPr>
          <w:rFonts w:ascii="Calibri" w:eastAsia="Calibri" w:hAnsi="Calibri" w:cs="Calibri"/>
        </w:rPr>
      </w:pPr>
      <w:r w:rsidRPr="73E99055">
        <w:rPr>
          <w:rFonts w:ascii="Calibri" w:eastAsia="Calibri" w:hAnsi="Calibri" w:cs="Calibri"/>
        </w:rPr>
        <w:t xml:space="preserve">PDMU </w:t>
      </w:r>
    </w:p>
    <w:p w14:paraId="27D7B48C" w14:textId="77777777" w:rsidR="00CE0B1F" w:rsidRDefault="00CE0B1F" w:rsidP="73E99055">
      <w:pPr>
        <w:autoSpaceDE w:val="0"/>
        <w:autoSpaceDN w:val="0"/>
        <w:adjustRightInd w:val="0"/>
        <w:spacing w:after="0" w:line="360" w:lineRule="auto"/>
        <w:jc w:val="both"/>
        <w:rPr>
          <w:rFonts w:ascii="Calibri" w:eastAsia="Calibri" w:hAnsi="Calibri" w:cs="Calibri"/>
        </w:rPr>
      </w:pPr>
      <w:r w:rsidRPr="73E99055">
        <w:rPr>
          <w:rFonts w:ascii="Calibri" w:eastAsia="Calibri" w:hAnsi="Calibri" w:cs="Calibri"/>
        </w:rPr>
        <w:t xml:space="preserve">Special Educational Needs </w:t>
      </w:r>
    </w:p>
    <w:p w14:paraId="6EDAF896" w14:textId="77777777" w:rsidR="00CE0B1F" w:rsidRDefault="00CE0B1F" w:rsidP="73E99055">
      <w:pPr>
        <w:autoSpaceDE w:val="0"/>
        <w:autoSpaceDN w:val="0"/>
        <w:adjustRightInd w:val="0"/>
        <w:spacing w:after="0" w:line="360" w:lineRule="auto"/>
        <w:jc w:val="both"/>
        <w:rPr>
          <w:rFonts w:ascii="Calibri" w:eastAsia="Calibri" w:hAnsi="Calibri" w:cs="Calibri"/>
        </w:rPr>
      </w:pPr>
      <w:r w:rsidRPr="73E99055">
        <w:rPr>
          <w:rFonts w:ascii="Calibri" w:eastAsia="Calibri" w:hAnsi="Calibri" w:cs="Calibri"/>
        </w:rPr>
        <w:t xml:space="preserve">Guidance for Staff on the use of Reasonable Force/Safe Handling of Children </w:t>
      </w:r>
    </w:p>
    <w:p w14:paraId="6E1831B3" w14:textId="77777777" w:rsidR="00CE0B1F" w:rsidRDefault="00CE0B1F" w:rsidP="73E99055">
      <w:pPr>
        <w:autoSpaceDE w:val="0"/>
        <w:autoSpaceDN w:val="0"/>
        <w:adjustRightInd w:val="0"/>
        <w:spacing w:after="0" w:line="360" w:lineRule="auto"/>
        <w:jc w:val="both"/>
        <w:rPr>
          <w:rFonts w:ascii="Calibri" w:eastAsia="Calibri" w:hAnsi="Calibri" w:cs="Calibri"/>
        </w:rPr>
      </w:pPr>
    </w:p>
    <w:p w14:paraId="54E11D2A" w14:textId="77777777" w:rsidR="00CE0B1F" w:rsidRDefault="00CE0B1F" w:rsidP="73E99055">
      <w:pPr>
        <w:autoSpaceDE w:val="0"/>
        <w:autoSpaceDN w:val="0"/>
        <w:adjustRightInd w:val="0"/>
        <w:spacing w:after="0" w:line="360" w:lineRule="auto"/>
        <w:jc w:val="both"/>
        <w:rPr>
          <w:rFonts w:ascii="Calibri" w:eastAsia="Calibri" w:hAnsi="Calibri" w:cs="Calibri"/>
        </w:rPr>
      </w:pPr>
    </w:p>
    <w:p w14:paraId="097087AB" w14:textId="77777777" w:rsidR="00CE0B1F" w:rsidRDefault="00CE0B1F" w:rsidP="73E99055">
      <w:pPr>
        <w:autoSpaceDE w:val="0"/>
        <w:autoSpaceDN w:val="0"/>
        <w:adjustRightInd w:val="0"/>
        <w:spacing w:after="0" w:line="360" w:lineRule="auto"/>
        <w:jc w:val="both"/>
        <w:rPr>
          <w:rFonts w:ascii="Calibri" w:eastAsia="Calibri" w:hAnsi="Calibri" w:cs="Calibri"/>
          <w:b/>
          <w:bCs/>
        </w:rPr>
      </w:pPr>
      <w:r w:rsidRPr="73E99055">
        <w:rPr>
          <w:rFonts w:ascii="Calibri" w:eastAsia="Calibri" w:hAnsi="Calibri" w:cs="Calibri"/>
          <w:b/>
          <w:bCs/>
        </w:rPr>
        <w:t>Monitoring and Evaluation</w:t>
      </w:r>
    </w:p>
    <w:p w14:paraId="4D66BD6E" w14:textId="77777777" w:rsidR="00CE0B1F" w:rsidRDefault="00CE0B1F" w:rsidP="73E99055">
      <w:pPr>
        <w:autoSpaceDE w:val="0"/>
        <w:autoSpaceDN w:val="0"/>
        <w:adjustRightInd w:val="0"/>
        <w:spacing w:after="0" w:line="360" w:lineRule="auto"/>
        <w:jc w:val="both"/>
        <w:rPr>
          <w:rFonts w:ascii="Calibri" w:eastAsia="Calibri" w:hAnsi="Calibri" w:cs="Calibri"/>
        </w:rPr>
      </w:pPr>
      <w:r w:rsidRPr="73E99055">
        <w:rPr>
          <w:rFonts w:ascii="Calibri" w:eastAsia="Calibri" w:hAnsi="Calibri" w:cs="Calibri"/>
        </w:rPr>
        <w:t xml:space="preserve">The Principal in consultation with staff, pupils and parents. </w:t>
      </w:r>
      <w:r w:rsidRPr="73E99055">
        <w:rPr>
          <w:rFonts w:ascii="Calibri" w:eastAsia="Calibri" w:hAnsi="Calibri" w:cs="Calibri"/>
          <w:strike/>
        </w:rPr>
        <w:t>It has been approved by the Board of Governors</w:t>
      </w:r>
      <w:r w:rsidRPr="73E99055">
        <w:rPr>
          <w:rFonts w:ascii="Calibri" w:eastAsia="Calibri" w:hAnsi="Calibri" w:cs="Calibri"/>
        </w:rPr>
        <w:t xml:space="preserve"> and it is the intention of the staff to review and update it regularly. </w:t>
      </w:r>
    </w:p>
    <w:p w14:paraId="2236F8BE" w14:textId="77777777" w:rsidR="00CE0B1F" w:rsidRDefault="00CE0B1F" w:rsidP="73E99055">
      <w:pPr>
        <w:spacing w:line="360" w:lineRule="auto"/>
        <w:jc w:val="both"/>
        <w:rPr>
          <w:rFonts w:ascii="Calibri" w:eastAsia="Calibri" w:hAnsi="Calibri" w:cs="Calibri"/>
        </w:rPr>
      </w:pPr>
      <w:r w:rsidRPr="73E99055">
        <w:rPr>
          <w:rFonts w:ascii="Calibri" w:eastAsia="Calibri" w:hAnsi="Calibri" w:cs="Calibri"/>
        </w:rPr>
        <w:t xml:space="preserve">It is important to remember that staff, pupils and parents all have an active part to play and have a responsibility to ensure an effective implementation and maintenance of this policy. This policy will be updated at least every 4 years or on the direction of the Department of Education. </w:t>
      </w:r>
    </w:p>
    <w:p w14:paraId="31126E5D" w14:textId="77777777" w:rsidR="004826A5" w:rsidRDefault="004826A5" w:rsidP="73E99055">
      <w:pPr>
        <w:spacing w:line="360" w:lineRule="auto"/>
        <w:jc w:val="both"/>
        <w:rPr>
          <w:rFonts w:ascii="Calibri" w:eastAsia="Calibri" w:hAnsi="Calibri" w:cs="Calibri"/>
        </w:rPr>
      </w:pPr>
    </w:p>
    <w:p w14:paraId="2DE403A5" w14:textId="77777777" w:rsidR="004826A5" w:rsidRDefault="004826A5" w:rsidP="73E99055">
      <w:pPr>
        <w:spacing w:line="360" w:lineRule="auto"/>
        <w:jc w:val="both"/>
        <w:rPr>
          <w:rFonts w:ascii="Comic Sans MS" w:eastAsia="Comic Sans MS" w:hAnsi="Comic Sans MS" w:cs="Comic Sans MS"/>
        </w:rPr>
      </w:pPr>
    </w:p>
    <w:p w14:paraId="62431CDC" w14:textId="77777777" w:rsidR="004826A5" w:rsidRDefault="004826A5" w:rsidP="00CE0B1F">
      <w:pPr>
        <w:spacing w:line="360" w:lineRule="auto"/>
        <w:jc w:val="both"/>
        <w:rPr>
          <w:rFonts w:cs="Comic Sans MS"/>
        </w:rPr>
      </w:pPr>
    </w:p>
    <w:p w14:paraId="49E398E2" w14:textId="77777777" w:rsidR="004826A5" w:rsidRDefault="004826A5" w:rsidP="00CE0B1F">
      <w:pPr>
        <w:spacing w:line="360" w:lineRule="auto"/>
        <w:jc w:val="both"/>
        <w:rPr>
          <w:rFonts w:cs="Comic Sans MS"/>
        </w:rPr>
      </w:pPr>
    </w:p>
    <w:p w14:paraId="16287F21" w14:textId="77777777" w:rsidR="004826A5" w:rsidRDefault="004826A5" w:rsidP="00CE0B1F">
      <w:pPr>
        <w:spacing w:line="360" w:lineRule="auto"/>
        <w:jc w:val="both"/>
        <w:rPr>
          <w:rFonts w:cs="Comic Sans MS"/>
        </w:rPr>
      </w:pPr>
    </w:p>
    <w:p w14:paraId="5BE93A62" w14:textId="77777777" w:rsidR="004826A5" w:rsidRDefault="004826A5" w:rsidP="00CE0B1F">
      <w:pPr>
        <w:spacing w:line="360" w:lineRule="auto"/>
        <w:jc w:val="both"/>
        <w:rPr>
          <w:rFonts w:cs="Comic Sans MS"/>
        </w:rPr>
      </w:pPr>
    </w:p>
    <w:p w14:paraId="384BA73E" w14:textId="77777777" w:rsidR="004826A5" w:rsidRDefault="004826A5" w:rsidP="00CE0B1F">
      <w:pPr>
        <w:spacing w:line="360" w:lineRule="auto"/>
        <w:jc w:val="both"/>
        <w:rPr>
          <w:rFonts w:cs="Comic Sans MS"/>
        </w:rPr>
      </w:pPr>
    </w:p>
    <w:p w14:paraId="34B3F2EB" w14:textId="77777777" w:rsidR="004826A5" w:rsidRDefault="004826A5" w:rsidP="00CE0B1F">
      <w:pPr>
        <w:spacing w:line="360" w:lineRule="auto"/>
        <w:jc w:val="both"/>
        <w:rPr>
          <w:rFonts w:cs="Comic Sans MS"/>
        </w:rPr>
      </w:pPr>
    </w:p>
    <w:p w14:paraId="7D34F5C7" w14:textId="77777777" w:rsidR="004826A5" w:rsidRDefault="004826A5" w:rsidP="00CE0B1F">
      <w:pPr>
        <w:spacing w:line="360" w:lineRule="auto"/>
        <w:jc w:val="both"/>
        <w:rPr>
          <w:rFonts w:cs="Comic Sans MS"/>
        </w:rPr>
      </w:pPr>
    </w:p>
    <w:p w14:paraId="0B4020A7" w14:textId="77777777" w:rsidR="004826A5" w:rsidRDefault="004826A5" w:rsidP="00CE0B1F">
      <w:pPr>
        <w:spacing w:line="360" w:lineRule="auto"/>
        <w:jc w:val="both"/>
        <w:rPr>
          <w:rFonts w:cs="Comic Sans MS"/>
        </w:rPr>
      </w:pPr>
    </w:p>
    <w:p w14:paraId="1D7B270A" w14:textId="77777777" w:rsidR="004826A5" w:rsidRDefault="004826A5" w:rsidP="00CE0B1F">
      <w:pPr>
        <w:spacing w:line="360" w:lineRule="auto"/>
        <w:jc w:val="both"/>
        <w:rPr>
          <w:rFonts w:cs="Comic Sans MS"/>
        </w:rPr>
      </w:pPr>
    </w:p>
    <w:p w14:paraId="4F904CB7" w14:textId="77777777" w:rsidR="004826A5" w:rsidRDefault="004826A5" w:rsidP="00CE0B1F">
      <w:pPr>
        <w:spacing w:line="360" w:lineRule="auto"/>
        <w:jc w:val="both"/>
        <w:rPr>
          <w:rFonts w:cs="Comic Sans MS"/>
        </w:rPr>
      </w:pPr>
    </w:p>
    <w:p w14:paraId="06971CD3" w14:textId="77777777" w:rsidR="004826A5" w:rsidRDefault="004826A5" w:rsidP="00CE0B1F">
      <w:pPr>
        <w:spacing w:line="360" w:lineRule="auto"/>
        <w:jc w:val="both"/>
        <w:rPr>
          <w:rFonts w:cs="Comic Sans MS"/>
        </w:rPr>
      </w:pPr>
    </w:p>
    <w:p w14:paraId="2A1F701D" w14:textId="77777777" w:rsidR="00817A2E" w:rsidRDefault="00817A2E" w:rsidP="004826A5">
      <w:pPr>
        <w:spacing w:line="360" w:lineRule="auto"/>
        <w:jc w:val="both"/>
        <w:rPr>
          <w:rFonts w:cs="Comic Sans MS"/>
        </w:rPr>
      </w:pPr>
    </w:p>
    <w:p w14:paraId="308B36F3" w14:textId="77777777" w:rsidR="004826A5" w:rsidRPr="004826A5" w:rsidRDefault="004826A5" w:rsidP="004826A5">
      <w:pPr>
        <w:spacing w:line="360" w:lineRule="auto"/>
        <w:jc w:val="both"/>
        <w:rPr>
          <w:rFonts w:cs="Comic Sans MS"/>
        </w:rPr>
      </w:pPr>
      <w:r>
        <w:rPr>
          <w:rFonts w:cs="Comic Sans MS"/>
        </w:rPr>
        <w:lastRenderedPageBreak/>
        <w:t>Appendix A</w:t>
      </w:r>
      <w:r w:rsidR="00817A2E">
        <w:rPr>
          <w:rFonts w:cs="Comic Sans MS"/>
        </w:rPr>
        <w:t xml:space="preserve"> - Bullying Concern Assessment Form (BCAF)</w:t>
      </w:r>
    </w:p>
    <w:p w14:paraId="0C1D77F5" w14:textId="77777777" w:rsidR="004826A5" w:rsidRDefault="004826A5" w:rsidP="004826A5">
      <w:pPr>
        <w:rPr>
          <w:rFonts w:ascii="Arial" w:hAnsi="Arial" w:cs="Arial"/>
          <w:b/>
          <w:sz w:val="24"/>
          <w:szCs w:val="24"/>
        </w:rPr>
      </w:pPr>
      <w:r>
        <w:rPr>
          <w:rFonts w:ascii="Arial" w:hAnsi="Arial" w:cs="Arial"/>
          <w:b/>
          <w:sz w:val="24"/>
          <w:szCs w:val="24"/>
        </w:rPr>
        <w:t>Incident Date:</w:t>
      </w:r>
      <w:r>
        <w:rPr>
          <w:rFonts w:ascii="Arial" w:hAnsi="Arial" w:cs="Arial"/>
          <w:b/>
          <w:sz w:val="24"/>
          <w:szCs w:val="24"/>
        </w:rPr>
        <w:tab/>
      </w:r>
    </w:p>
    <w:p w14:paraId="03EFCA41" w14:textId="77777777" w:rsidR="004826A5" w:rsidRDefault="004826A5" w:rsidP="004826A5">
      <w:pPr>
        <w:rPr>
          <w:rFonts w:ascii="Arial" w:hAnsi="Arial" w:cs="Arial"/>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1515"/>
        <w:gridCol w:w="1897"/>
        <w:gridCol w:w="1345"/>
        <w:gridCol w:w="1381"/>
        <w:gridCol w:w="1638"/>
      </w:tblGrid>
      <w:tr w:rsidR="004826A5" w14:paraId="601A0602" w14:textId="77777777" w:rsidTr="004826A5">
        <w:tc>
          <w:tcPr>
            <w:tcW w:w="2112" w:type="dxa"/>
          </w:tcPr>
          <w:p w14:paraId="5A1E5C72" w14:textId="77777777" w:rsidR="004826A5" w:rsidRDefault="004826A5" w:rsidP="004826A5">
            <w:pPr>
              <w:rPr>
                <w:rFonts w:ascii="Arial" w:hAnsi="Arial" w:cs="Arial"/>
                <w:b/>
              </w:rPr>
            </w:pPr>
            <w:r>
              <w:rPr>
                <w:rFonts w:ascii="Arial" w:hAnsi="Arial" w:cs="Arial"/>
                <w:b/>
              </w:rPr>
              <w:t>Pupils Involved</w:t>
            </w:r>
          </w:p>
        </w:tc>
        <w:tc>
          <w:tcPr>
            <w:tcW w:w="1515" w:type="dxa"/>
          </w:tcPr>
          <w:p w14:paraId="7810568A" w14:textId="77777777" w:rsidR="004826A5" w:rsidRDefault="004826A5" w:rsidP="004826A5">
            <w:pPr>
              <w:rPr>
                <w:rFonts w:ascii="Arial" w:hAnsi="Arial" w:cs="Arial"/>
                <w:b/>
              </w:rPr>
            </w:pPr>
            <w:r>
              <w:rPr>
                <w:rFonts w:ascii="Arial" w:hAnsi="Arial" w:cs="Arial"/>
                <w:b/>
              </w:rPr>
              <w:t>Role</w:t>
            </w:r>
          </w:p>
        </w:tc>
        <w:tc>
          <w:tcPr>
            <w:tcW w:w="1897" w:type="dxa"/>
          </w:tcPr>
          <w:p w14:paraId="64F25C8F" w14:textId="77777777" w:rsidR="004826A5" w:rsidRDefault="004826A5" w:rsidP="004826A5">
            <w:pPr>
              <w:rPr>
                <w:rFonts w:ascii="Arial" w:hAnsi="Arial" w:cs="Arial"/>
                <w:b/>
              </w:rPr>
            </w:pPr>
            <w:r>
              <w:rPr>
                <w:rFonts w:ascii="Arial" w:hAnsi="Arial" w:cs="Arial"/>
                <w:b/>
              </w:rPr>
              <w:t>Incident Date</w:t>
            </w:r>
          </w:p>
        </w:tc>
        <w:tc>
          <w:tcPr>
            <w:tcW w:w="1345" w:type="dxa"/>
          </w:tcPr>
          <w:p w14:paraId="70AA5834" w14:textId="77777777" w:rsidR="004826A5" w:rsidRDefault="004826A5" w:rsidP="004826A5">
            <w:pPr>
              <w:rPr>
                <w:rFonts w:ascii="Arial" w:hAnsi="Arial" w:cs="Arial"/>
                <w:b/>
              </w:rPr>
            </w:pPr>
            <w:r>
              <w:rPr>
                <w:rFonts w:ascii="Arial" w:hAnsi="Arial" w:cs="Arial"/>
                <w:b/>
              </w:rPr>
              <w:t>Gender</w:t>
            </w:r>
          </w:p>
        </w:tc>
        <w:tc>
          <w:tcPr>
            <w:tcW w:w="1381" w:type="dxa"/>
          </w:tcPr>
          <w:p w14:paraId="7B1458B3" w14:textId="77777777" w:rsidR="004826A5" w:rsidRDefault="004826A5" w:rsidP="004826A5">
            <w:pPr>
              <w:rPr>
                <w:rFonts w:ascii="Arial" w:hAnsi="Arial" w:cs="Arial"/>
                <w:b/>
              </w:rPr>
            </w:pPr>
            <w:r>
              <w:rPr>
                <w:rFonts w:ascii="Arial" w:hAnsi="Arial" w:cs="Arial"/>
                <w:b/>
              </w:rPr>
              <w:t>DOB</w:t>
            </w:r>
          </w:p>
        </w:tc>
        <w:tc>
          <w:tcPr>
            <w:tcW w:w="1638" w:type="dxa"/>
          </w:tcPr>
          <w:p w14:paraId="2DA8DD2D" w14:textId="77777777" w:rsidR="004826A5" w:rsidRDefault="004826A5" w:rsidP="004826A5">
            <w:pPr>
              <w:rPr>
                <w:rFonts w:ascii="Arial" w:hAnsi="Arial" w:cs="Arial"/>
                <w:b/>
              </w:rPr>
            </w:pPr>
            <w:r>
              <w:rPr>
                <w:rFonts w:ascii="Arial" w:hAnsi="Arial" w:cs="Arial"/>
                <w:b/>
              </w:rPr>
              <w:t>Year and Reg</w:t>
            </w:r>
          </w:p>
        </w:tc>
      </w:tr>
      <w:tr w:rsidR="004826A5" w14:paraId="5F96A722" w14:textId="77777777" w:rsidTr="004826A5">
        <w:tc>
          <w:tcPr>
            <w:tcW w:w="2112" w:type="dxa"/>
          </w:tcPr>
          <w:p w14:paraId="5B95CD12" w14:textId="77777777" w:rsidR="004826A5" w:rsidRDefault="004826A5" w:rsidP="004826A5">
            <w:pPr>
              <w:rPr>
                <w:rFonts w:ascii="Arial" w:hAnsi="Arial" w:cs="Arial"/>
              </w:rPr>
            </w:pPr>
          </w:p>
        </w:tc>
        <w:tc>
          <w:tcPr>
            <w:tcW w:w="1515" w:type="dxa"/>
          </w:tcPr>
          <w:p w14:paraId="5220BBB2" w14:textId="77777777" w:rsidR="004826A5" w:rsidRDefault="004826A5" w:rsidP="004826A5">
            <w:pPr>
              <w:rPr>
                <w:rFonts w:ascii="Arial" w:hAnsi="Arial" w:cs="Arial"/>
              </w:rPr>
            </w:pPr>
          </w:p>
        </w:tc>
        <w:tc>
          <w:tcPr>
            <w:tcW w:w="1897" w:type="dxa"/>
          </w:tcPr>
          <w:p w14:paraId="13CB595B" w14:textId="77777777" w:rsidR="004826A5" w:rsidRDefault="004826A5" w:rsidP="004826A5">
            <w:pPr>
              <w:rPr>
                <w:rFonts w:ascii="Arial" w:hAnsi="Arial" w:cs="Arial"/>
              </w:rPr>
            </w:pPr>
          </w:p>
        </w:tc>
        <w:tc>
          <w:tcPr>
            <w:tcW w:w="1345" w:type="dxa"/>
          </w:tcPr>
          <w:p w14:paraId="6D9C8D39" w14:textId="77777777" w:rsidR="004826A5" w:rsidRDefault="004826A5" w:rsidP="004826A5">
            <w:pPr>
              <w:rPr>
                <w:rFonts w:ascii="Arial" w:hAnsi="Arial" w:cs="Arial"/>
              </w:rPr>
            </w:pPr>
          </w:p>
        </w:tc>
        <w:tc>
          <w:tcPr>
            <w:tcW w:w="1381" w:type="dxa"/>
          </w:tcPr>
          <w:p w14:paraId="675E05EE" w14:textId="77777777" w:rsidR="004826A5" w:rsidRDefault="004826A5" w:rsidP="004826A5">
            <w:pPr>
              <w:rPr>
                <w:rFonts w:ascii="Arial" w:hAnsi="Arial" w:cs="Arial"/>
              </w:rPr>
            </w:pPr>
          </w:p>
        </w:tc>
        <w:tc>
          <w:tcPr>
            <w:tcW w:w="1638" w:type="dxa"/>
          </w:tcPr>
          <w:p w14:paraId="2FC17F8B" w14:textId="77777777" w:rsidR="004826A5" w:rsidRDefault="004826A5" w:rsidP="004826A5">
            <w:pPr>
              <w:rPr>
                <w:rFonts w:ascii="Arial" w:hAnsi="Arial" w:cs="Arial"/>
              </w:rPr>
            </w:pPr>
          </w:p>
        </w:tc>
      </w:tr>
      <w:tr w:rsidR="004826A5" w14:paraId="0A4F7224" w14:textId="77777777" w:rsidTr="004826A5">
        <w:tc>
          <w:tcPr>
            <w:tcW w:w="2112" w:type="dxa"/>
          </w:tcPr>
          <w:p w14:paraId="5AE48A43" w14:textId="77777777" w:rsidR="004826A5" w:rsidRDefault="004826A5" w:rsidP="004826A5">
            <w:pPr>
              <w:rPr>
                <w:rFonts w:ascii="Arial" w:hAnsi="Arial" w:cs="Arial"/>
              </w:rPr>
            </w:pPr>
          </w:p>
        </w:tc>
        <w:tc>
          <w:tcPr>
            <w:tcW w:w="1515" w:type="dxa"/>
          </w:tcPr>
          <w:p w14:paraId="50F40DEB" w14:textId="77777777" w:rsidR="004826A5" w:rsidRDefault="004826A5" w:rsidP="004826A5">
            <w:pPr>
              <w:rPr>
                <w:rFonts w:ascii="Arial" w:hAnsi="Arial" w:cs="Arial"/>
              </w:rPr>
            </w:pPr>
          </w:p>
        </w:tc>
        <w:tc>
          <w:tcPr>
            <w:tcW w:w="1897" w:type="dxa"/>
          </w:tcPr>
          <w:p w14:paraId="77A52294" w14:textId="77777777" w:rsidR="004826A5" w:rsidRDefault="004826A5" w:rsidP="004826A5">
            <w:pPr>
              <w:rPr>
                <w:rFonts w:ascii="Arial" w:hAnsi="Arial" w:cs="Arial"/>
              </w:rPr>
            </w:pPr>
          </w:p>
        </w:tc>
        <w:tc>
          <w:tcPr>
            <w:tcW w:w="1345" w:type="dxa"/>
          </w:tcPr>
          <w:p w14:paraId="007DCDA8" w14:textId="77777777" w:rsidR="004826A5" w:rsidRDefault="004826A5" w:rsidP="004826A5">
            <w:pPr>
              <w:rPr>
                <w:rFonts w:ascii="Arial" w:hAnsi="Arial" w:cs="Arial"/>
              </w:rPr>
            </w:pPr>
          </w:p>
        </w:tc>
        <w:tc>
          <w:tcPr>
            <w:tcW w:w="1381" w:type="dxa"/>
          </w:tcPr>
          <w:p w14:paraId="450EA2D7" w14:textId="77777777" w:rsidR="004826A5" w:rsidRDefault="004826A5" w:rsidP="004826A5">
            <w:pPr>
              <w:rPr>
                <w:rFonts w:ascii="Arial" w:hAnsi="Arial" w:cs="Arial"/>
              </w:rPr>
            </w:pPr>
          </w:p>
        </w:tc>
        <w:tc>
          <w:tcPr>
            <w:tcW w:w="1638" w:type="dxa"/>
          </w:tcPr>
          <w:p w14:paraId="3DD355C9" w14:textId="77777777" w:rsidR="004826A5" w:rsidRDefault="004826A5" w:rsidP="004826A5">
            <w:pPr>
              <w:rPr>
                <w:rFonts w:ascii="Arial" w:hAnsi="Arial" w:cs="Arial"/>
              </w:rPr>
            </w:pPr>
          </w:p>
        </w:tc>
      </w:tr>
    </w:tbl>
    <w:p w14:paraId="1A81F0B1" w14:textId="77777777" w:rsidR="004826A5" w:rsidRDefault="004826A5" w:rsidP="004826A5">
      <w:pPr>
        <w:rPr>
          <w:rFonts w:ascii="Arial" w:hAnsi="Arial" w:cs="Arial"/>
          <w:b/>
        </w:rPr>
      </w:pPr>
    </w:p>
    <w:tbl>
      <w:tblPr>
        <w:tblStyle w:val="TableGrid"/>
        <w:tblW w:w="9889" w:type="dxa"/>
        <w:tblLook w:val="04A0" w:firstRow="1" w:lastRow="0" w:firstColumn="1" w:lastColumn="0" w:noHBand="0" w:noVBand="1"/>
      </w:tblPr>
      <w:tblGrid>
        <w:gridCol w:w="4788"/>
        <w:gridCol w:w="5101"/>
      </w:tblGrid>
      <w:tr w:rsidR="004826A5" w14:paraId="528B3E63" w14:textId="77777777" w:rsidTr="004826A5">
        <w:tc>
          <w:tcPr>
            <w:tcW w:w="4788" w:type="dxa"/>
          </w:tcPr>
          <w:p w14:paraId="03C9984C" w14:textId="77777777" w:rsidR="004826A5" w:rsidRDefault="004826A5" w:rsidP="004826A5">
            <w:pPr>
              <w:rPr>
                <w:rFonts w:ascii="Arial" w:hAnsi="Arial" w:cs="Arial"/>
                <w:b/>
                <w:sz w:val="22"/>
              </w:rPr>
            </w:pPr>
            <w:r>
              <w:rPr>
                <w:rFonts w:ascii="Arial" w:hAnsi="Arial" w:cs="Arial"/>
                <w:b/>
                <w:sz w:val="22"/>
              </w:rPr>
              <w:t>Incident</w:t>
            </w:r>
          </w:p>
        </w:tc>
        <w:tc>
          <w:tcPr>
            <w:tcW w:w="5101" w:type="dxa"/>
          </w:tcPr>
          <w:p w14:paraId="3CB4E697" w14:textId="77777777" w:rsidR="004826A5" w:rsidRDefault="004826A5" w:rsidP="004826A5">
            <w:pPr>
              <w:rPr>
                <w:rFonts w:ascii="Arial" w:hAnsi="Arial" w:cs="Arial"/>
                <w:b/>
                <w:sz w:val="22"/>
              </w:rPr>
            </w:pPr>
            <w:r>
              <w:rPr>
                <w:rFonts w:ascii="Arial" w:hAnsi="Arial" w:cs="Arial"/>
                <w:b/>
                <w:sz w:val="22"/>
              </w:rPr>
              <w:t>Comments</w:t>
            </w:r>
          </w:p>
        </w:tc>
      </w:tr>
      <w:tr w:rsidR="004826A5" w14:paraId="717AAFBA" w14:textId="77777777" w:rsidTr="004826A5">
        <w:tc>
          <w:tcPr>
            <w:tcW w:w="4788" w:type="dxa"/>
          </w:tcPr>
          <w:p w14:paraId="56EE48EE" w14:textId="77777777" w:rsidR="004826A5" w:rsidRDefault="004826A5" w:rsidP="004826A5">
            <w:pPr>
              <w:rPr>
                <w:rFonts w:ascii="Arial" w:hAnsi="Arial" w:cs="Arial"/>
                <w:sz w:val="22"/>
              </w:rPr>
            </w:pPr>
          </w:p>
        </w:tc>
        <w:tc>
          <w:tcPr>
            <w:tcW w:w="5101" w:type="dxa"/>
          </w:tcPr>
          <w:p w14:paraId="2908EB2C" w14:textId="77777777" w:rsidR="004826A5" w:rsidRDefault="004826A5" w:rsidP="004826A5">
            <w:pPr>
              <w:rPr>
                <w:rFonts w:ascii="Arial" w:hAnsi="Arial" w:cs="Arial"/>
                <w:sz w:val="22"/>
              </w:rPr>
            </w:pPr>
          </w:p>
        </w:tc>
      </w:tr>
    </w:tbl>
    <w:p w14:paraId="121FD38A" w14:textId="77777777" w:rsidR="004826A5" w:rsidRDefault="004826A5" w:rsidP="004826A5">
      <w:pPr>
        <w:rPr>
          <w:rFonts w:ascii="Arial" w:hAnsi="Arial" w:cs="Arial"/>
        </w:rPr>
      </w:pPr>
    </w:p>
    <w:p w14:paraId="60EDFBAD" w14:textId="77777777" w:rsidR="004826A5" w:rsidRDefault="004826A5" w:rsidP="004826A5">
      <w:pPr>
        <w:spacing w:after="200"/>
        <w:rPr>
          <w:rFonts w:ascii="Arial" w:hAnsi="Arial" w:cs="Arial"/>
          <w:b/>
          <w:sz w:val="24"/>
        </w:rPr>
      </w:pPr>
      <w:r>
        <w:rPr>
          <w:rFonts w:ascii="Arial" w:hAnsi="Arial" w:cs="Arial"/>
          <w:b/>
          <w:sz w:val="24"/>
        </w:rPr>
        <w:t>PART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226"/>
        <w:gridCol w:w="992"/>
        <w:gridCol w:w="2410"/>
      </w:tblGrid>
      <w:tr w:rsidR="004826A5" w14:paraId="391227A6" w14:textId="77777777" w:rsidTr="004826A5">
        <w:trPr>
          <w:cantSplit/>
          <w:trHeight w:val="48"/>
        </w:trPr>
        <w:tc>
          <w:tcPr>
            <w:tcW w:w="9889" w:type="dxa"/>
            <w:gridSpan w:val="4"/>
          </w:tcPr>
          <w:p w14:paraId="25F2AF70" w14:textId="77777777" w:rsidR="004826A5" w:rsidRDefault="004826A5" w:rsidP="004826A5">
            <w:pPr>
              <w:pStyle w:val="Heading4"/>
              <w:jc w:val="left"/>
              <w:rPr>
                <w:u w:val="none"/>
              </w:rPr>
            </w:pPr>
            <w:r>
              <w:rPr>
                <w:noProof/>
                <w:lang w:eastAsia="en-GB"/>
              </w:rPr>
              <mc:AlternateContent>
                <mc:Choice Requires="wps">
                  <w:drawing>
                    <wp:anchor distT="45720" distB="45720" distL="114300" distR="114300" simplePos="0" relativeHeight="251660288" behindDoc="0" locked="0" layoutInCell="1" allowOverlap="1" wp14:anchorId="33B83729" wp14:editId="3D28F9E2">
                      <wp:simplePos x="0" y="0"/>
                      <wp:positionH relativeFrom="column">
                        <wp:posOffset>4481830</wp:posOffset>
                      </wp:positionH>
                      <wp:positionV relativeFrom="paragraph">
                        <wp:posOffset>111760</wp:posOffset>
                      </wp:positionV>
                      <wp:extent cx="1637030" cy="265430"/>
                      <wp:effectExtent l="0" t="0" r="1270" b="12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265430"/>
                              </a:xfrm>
                              <a:prstGeom prst="rect">
                                <a:avLst/>
                              </a:prstGeom>
                              <a:solidFill>
                                <a:srgbClr val="FFFFFF"/>
                              </a:solidFill>
                              <a:ln w="9525">
                                <a:solidFill>
                                  <a:srgbClr val="000000"/>
                                </a:solidFill>
                                <a:miter lim="800000"/>
                                <a:headEnd/>
                                <a:tailEnd/>
                              </a:ln>
                            </wps:spPr>
                            <wps:txbx>
                              <w:txbxContent>
                                <w:p w14:paraId="1FE2DD96" w14:textId="77777777" w:rsidR="00C91C53" w:rsidRDefault="00C91C53" w:rsidP="004826A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B83729" id="_x0000_t202" coordsize="21600,21600" o:spt="202" path="m,l,21600r21600,l21600,xe">
                      <v:stroke joinstyle="miter"/>
                      <v:path gradientshapeok="t" o:connecttype="rect"/>
                    </v:shapetype>
                    <v:shape id="Text Box 2" o:spid="_x0000_s1026" type="#_x0000_t202" style="position:absolute;margin-left:352.9pt;margin-top:8.8pt;width:128.9pt;height:20.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">
                      <v:textbox>
                        <w:txbxContent>
                          <w:p w14:paraId="1FE2DD96" w14:textId="77777777" w:rsidR="00C91C53" w:rsidRDefault="00C91C53" w:rsidP="004826A5">
                            <w:pPr>
                              <w:rPr>
                                <w:rFonts w:ascii="Arial" w:hAnsi="Arial" w:cs="Arial"/>
                              </w:rPr>
                            </w:pPr>
                          </w:p>
                        </w:txbxContent>
                      </v:textbox>
                      <w10:wrap type="square"/>
                    </v:shape>
                  </w:pict>
                </mc:Fallback>
              </mc:AlternateContent>
            </w:r>
          </w:p>
          <w:p w14:paraId="16DCD376" w14:textId="77777777" w:rsidR="004826A5" w:rsidRDefault="004826A5" w:rsidP="004826A5">
            <w:pPr>
              <w:pStyle w:val="Heading4"/>
              <w:jc w:val="left"/>
              <w:rPr>
                <w:sz w:val="28"/>
                <w:u w:val="none"/>
              </w:rPr>
            </w:pPr>
            <w:r>
              <w:rPr>
                <w:u w:val="none"/>
              </w:rPr>
              <w:t>ASSESSMENT OF CONCERN</w:t>
            </w:r>
            <w:r>
              <w:rPr>
                <w:sz w:val="28"/>
                <w:u w:val="none"/>
              </w:rPr>
              <w:t xml:space="preserve">                                    </w:t>
            </w:r>
            <w:r>
              <w:rPr>
                <w:u w:val="none"/>
              </w:rPr>
              <w:t>Date:</w:t>
            </w:r>
          </w:p>
          <w:p w14:paraId="07F023C8" w14:textId="77777777" w:rsidR="004826A5" w:rsidRDefault="004826A5" w:rsidP="004826A5">
            <w:pPr>
              <w:jc w:val="center"/>
              <w:rPr>
                <w:rFonts w:ascii="Arial" w:hAnsi="Arial" w:cs="Arial"/>
                <w:b/>
                <w:bCs/>
                <w:sz w:val="2"/>
              </w:rPr>
            </w:pPr>
          </w:p>
          <w:p w14:paraId="4BDB5498" w14:textId="77777777" w:rsidR="004826A5" w:rsidRDefault="004826A5" w:rsidP="004826A5">
            <w:pPr>
              <w:ind w:right="-58"/>
              <w:jc w:val="both"/>
              <w:rPr>
                <w:rFonts w:cs="Arial"/>
                <w:i/>
              </w:rPr>
            </w:pPr>
          </w:p>
          <w:p w14:paraId="539E41FF" w14:textId="77777777" w:rsidR="004826A5" w:rsidRDefault="004826A5" w:rsidP="004826A5">
            <w:pPr>
              <w:ind w:right="-58"/>
              <w:jc w:val="both"/>
              <w:rPr>
                <w:rFonts w:ascii="Arial" w:hAnsi="Arial" w:cs="Arial"/>
              </w:rPr>
            </w:pPr>
            <w:r>
              <w:rPr>
                <w:rFonts w:ascii="Arial" w:hAnsi="Arial" w:cs="Arial"/>
              </w:rPr>
              <w:t>Addressing Bullying in Schools Act (Northern Ireland) 2016 defines bullying as follows:</w:t>
            </w:r>
          </w:p>
          <w:p w14:paraId="2916C19D" w14:textId="77777777" w:rsidR="004826A5" w:rsidRDefault="004826A5" w:rsidP="004826A5">
            <w:pPr>
              <w:ind w:right="-58"/>
              <w:jc w:val="both"/>
              <w:rPr>
                <w:rFonts w:cs="Arial"/>
                <w:i/>
              </w:rPr>
            </w:pPr>
          </w:p>
          <w:p w14:paraId="4120FBB3" w14:textId="77777777" w:rsidR="004826A5" w:rsidRDefault="004826A5" w:rsidP="004826A5">
            <w:pPr>
              <w:ind w:right="-58"/>
              <w:jc w:val="both"/>
              <w:rPr>
                <w:rFonts w:ascii="Arial" w:hAnsi="Arial" w:cs="Arial"/>
              </w:rPr>
            </w:pPr>
            <w:r>
              <w:rPr>
                <w:rFonts w:cs="Arial"/>
                <w:i/>
              </w:rPr>
              <w:t>“</w:t>
            </w:r>
            <w:r>
              <w:rPr>
                <w:rFonts w:ascii="Arial" w:hAnsi="Arial" w:cs="Arial"/>
                <w:i/>
              </w:rPr>
              <w:t>bullying” includes (but is not limited to) the repeated use of —</w:t>
            </w:r>
          </w:p>
          <w:p w14:paraId="4A60E93E" w14:textId="77777777" w:rsidR="004826A5" w:rsidRDefault="004826A5" w:rsidP="004826A5">
            <w:pPr>
              <w:pStyle w:val="ListParagraph"/>
              <w:ind w:right="-58"/>
              <w:jc w:val="both"/>
              <w:rPr>
                <w:rFonts w:ascii="Arial" w:hAnsi="Arial" w:cs="Arial"/>
                <w:i/>
              </w:rPr>
            </w:pPr>
            <w:r>
              <w:rPr>
                <w:rFonts w:ascii="Arial" w:hAnsi="Arial" w:cs="Arial"/>
                <w:i/>
              </w:rPr>
              <w:t>(a)</w:t>
            </w:r>
            <w:r>
              <w:rPr>
                <w:rFonts w:ascii="Arial" w:hAnsi="Arial" w:cs="Arial"/>
                <w:i/>
              </w:rPr>
              <w:tab/>
              <w:t xml:space="preserve">any verbal, written or electronic communication </w:t>
            </w:r>
          </w:p>
          <w:p w14:paraId="5DD04D3F" w14:textId="77777777" w:rsidR="004826A5" w:rsidRDefault="004826A5" w:rsidP="004826A5">
            <w:pPr>
              <w:pStyle w:val="ListParagraph"/>
              <w:ind w:left="426" w:right="-58" w:firstLine="294"/>
              <w:jc w:val="both"/>
              <w:rPr>
                <w:rFonts w:ascii="Arial" w:hAnsi="Arial" w:cs="Arial"/>
                <w:i/>
              </w:rPr>
            </w:pPr>
            <w:r>
              <w:rPr>
                <w:rFonts w:ascii="Arial" w:hAnsi="Arial" w:cs="Arial"/>
                <w:i/>
              </w:rPr>
              <w:t>(b)</w:t>
            </w:r>
            <w:r>
              <w:rPr>
                <w:rFonts w:ascii="Arial" w:hAnsi="Arial" w:cs="Arial"/>
                <w:i/>
              </w:rPr>
              <w:tab/>
              <w:t xml:space="preserve">any other act, or </w:t>
            </w:r>
          </w:p>
          <w:p w14:paraId="0427037D" w14:textId="77777777" w:rsidR="004826A5" w:rsidRDefault="004826A5" w:rsidP="004826A5">
            <w:pPr>
              <w:pStyle w:val="ListParagraph"/>
              <w:ind w:left="426" w:right="-58" w:firstLine="294"/>
              <w:jc w:val="both"/>
              <w:rPr>
                <w:rFonts w:ascii="Arial" w:hAnsi="Arial" w:cs="Arial"/>
                <w:i/>
              </w:rPr>
            </w:pPr>
            <w:r>
              <w:rPr>
                <w:rFonts w:ascii="Arial" w:hAnsi="Arial" w:cs="Arial"/>
                <w:i/>
              </w:rPr>
              <w:t xml:space="preserve">(c) </w:t>
            </w:r>
            <w:r>
              <w:rPr>
                <w:rFonts w:ascii="Arial" w:hAnsi="Arial" w:cs="Arial"/>
                <w:i/>
              </w:rPr>
              <w:tab/>
              <w:t xml:space="preserve">any combination of those, </w:t>
            </w:r>
          </w:p>
          <w:p w14:paraId="0A3334C1" w14:textId="77777777" w:rsidR="004826A5" w:rsidRDefault="004826A5" w:rsidP="004826A5">
            <w:pPr>
              <w:pStyle w:val="ListParagraph"/>
              <w:ind w:left="29" w:right="-58"/>
              <w:jc w:val="both"/>
              <w:rPr>
                <w:rFonts w:ascii="Arial" w:hAnsi="Arial" w:cs="Arial"/>
                <w:i/>
              </w:rPr>
            </w:pPr>
            <w:r>
              <w:rPr>
                <w:rFonts w:ascii="Arial" w:hAnsi="Arial" w:cs="Arial"/>
                <w:i/>
              </w:rPr>
              <w:t>by a pupil or a group of pupils against another pupil or group of pupils, with the intention of causing physical or emotional harm to that pupil or group of pupils.</w:t>
            </w:r>
          </w:p>
          <w:p w14:paraId="74869460" w14:textId="77777777" w:rsidR="004826A5" w:rsidRDefault="004826A5" w:rsidP="004826A5">
            <w:pPr>
              <w:pStyle w:val="ListParagraph"/>
              <w:ind w:left="142" w:right="-58" w:hanging="295"/>
              <w:jc w:val="both"/>
              <w:rPr>
                <w:rFonts w:ascii="Arial" w:hAnsi="Arial" w:cs="Arial"/>
                <w:i/>
              </w:rPr>
            </w:pPr>
          </w:p>
        </w:tc>
      </w:tr>
      <w:tr w:rsidR="004826A5" w14:paraId="29CD746A" w14:textId="77777777" w:rsidTr="004826A5">
        <w:trPr>
          <w:cantSplit/>
          <w:trHeight w:val="538"/>
        </w:trPr>
        <w:tc>
          <w:tcPr>
            <w:tcW w:w="3261" w:type="dxa"/>
          </w:tcPr>
          <w:p w14:paraId="187F57B8" w14:textId="77777777" w:rsidR="004826A5" w:rsidRDefault="004826A5" w:rsidP="004826A5">
            <w:pPr>
              <w:jc w:val="center"/>
              <w:rPr>
                <w:rFonts w:ascii="Arial" w:hAnsi="Arial" w:cs="Arial"/>
                <w:b/>
                <w:bCs/>
              </w:rPr>
            </w:pPr>
          </w:p>
        </w:tc>
        <w:tc>
          <w:tcPr>
            <w:tcW w:w="3226" w:type="dxa"/>
          </w:tcPr>
          <w:p w14:paraId="120BEFC0" w14:textId="77777777" w:rsidR="004826A5" w:rsidRDefault="004826A5" w:rsidP="004826A5">
            <w:pPr>
              <w:jc w:val="center"/>
              <w:rPr>
                <w:rFonts w:ascii="Arial" w:hAnsi="Arial" w:cs="Arial"/>
                <w:b/>
                <w:bCs/>
              </w:rPr>
            </w:pPr>
            <w:r>
              <w:rPr>
                <w:rFonts w:ascii="Arial" w:hAnsi="Arial" w:cs="Arial"/>
                <w:b/>
                <w:bCs/>
              </w:rPr>
              <w:t>Name(s)</w:t>
            </w:r>
          </w:p>
        </w:tc>
        <w:tc>
          <w:tcPr>
            <w:tcW w:w="992" w:type="dxa"/>
          </w:tcPr>
          <w:p w14:paraId="4D8CDE74" w14:textId="77777777" w:rsidR="004826A5" w:rsidRDefault="004826A5" w:rsidP="004826A5">
            <w:pPr>
              <w:jc w:val="center"/>
              <w:rPr>
                <w:rFonts w:ascii="Arial" w:hAnsi="Arial" w:cs="Arial"/>
                <w:b/>
                <w:bCs/>
              </w:rPr>
            </w:pPr>
            <w:r>
              <w:rPr>
                <w:rFonts w:ascii="Arial" w:hAnsi="Arial" w:cs="Arial"/>
                <w:b/>
                <w:bCs/>
              </w:rPr>
              <w:t xml:space="preserve">Gender </w:t>
            </w:r>
            <w:r>
              <w:rPr>
                <w:rFonts w:ascii="Arial" w:hAnsi="Arial" w:cs="Arial"/>
              </w:rPr>
              <w:t xml:space="preserve"> M / F</w:t>
            </w:r>
          </w:p>
        </w:tc>
        <w:tc>
          <w:tcPr>
            <w:tcW w:w="2410" w:type="dxa"/>
          </w:tcPr>
          <w:p w14:paraId="3CBEC41E" w14:textId="77777777" w:rsidR="004826A5" w:rsidRDefault="004826A5" w:rsidP="004826A5">
            <w:pPr>
              <w:jc w:val="center"/>
              <w:rPr>
                <w:rFonts w:ascii="Arial" w:hAnsi="Arial" w:cs="Arial"/>
                <w:b/>
                <w:bCs/>
              </w:rPr>
            </w:pPr>
            <w:r>
              <w:rPr>
                <w:rFonts w:ascii="Arial" w:hAnsi="Arial" w:cs="Arial"/>
                <w:b/>
                <w:bCs/>
              </w:rPr>
              <w:t xml:space="preserve">DOB/Year Group </w:t>
            </w:r>
          </w:p>
        </w:tc>
      </w:tr>
      <w:tr w:rsidR="004826A5" w14:paraId="7E521D97" w14:textId="77777777" w:rsidTr="004826A5">
        <w:trPr>
          <w:cantSplit/>
          <w:trHeight w:val="1142"/>
        </w:trPr>
        <w:tc>
          <w:tcPr>
            <w:tcW w:w="3261" w:type="dxa"/>
          </w:tcPr>
          <w:p w14:paraId="54738AF4" w14:textId="77777777" w:rsidR="004826A5" w:rsidRDefault="004826A5" w:rsidP="004826A5">
            <w:pPr>
              <w:rPr>
                <w:rFonts w:ascii="Arial" w:hAnsi="Arial" w:cs="Arial"/>
              </w:rPr>
            </w:pPr>
          </w:p>
          <w:p w14:paraId="5AD57F87" w14:textId="77777777" w:rsidR="004826A5" w:rsidRDefault="004826A5" w:rsidP="004826A5">
            <w:pPr>
              <w:rPr>
                <w:rFonts w:ascii="Arial" w:hAnsi="Arial" w:cs="Arial"/>
              </w:rPr>
            </w:pPr>
            <w:r>
              <w:rPr>
                <w:rFonts w:ascii="Arial" w:hAnsi="Arial" w:cs="Arial"/>
              </w:rPr>
              <w:t>Person(s) reporting concern</w:t>
            </w:r>
          </w:p>
          <w:p w14:paraId="46ABBD8F" w14:textId="77777777" w:rsidR="004826A5" w:rsidRDefault="004826A5" w:rsidP="004826A5">
            <w:pPr>
              <w:rPr>
                <w:rFonts w:ascii="Arial" w:hAnsi="Arial" w:cs="Arial"/>
              </w:rPr>
            </w:pPr>
          </w:p>
        </w:tc>
        <w:tc>
          <w:tcPr>
            <w:tcW w:w="3226" w:type="dxa"/>
          </w:tcPr>
          <w:p w14:paraId="06BBA33E" w14:textId="77777777" w:rsidR="004826A5" w:rsidRDefault="004826A5" w:rsidP="004826A5">
            <w:pPr>
              <w:rPr>
                <w:rFonts w:ascii="Arial" w:hAnsi="Arial" w:cs="Arial"/>
              </w:rPr>
            </w:pPr>
          </w:p>
        </w:tc>
        <w:tc>
          <w:tcPr>
            <w:tcW w:w="992" w:type="dxa"/>
          </w:tcPr>
          <w:p w14:paraId="464FCBC1" w14:textId="77777777" w:rsidR="004826A5" w:rsidRDefault="004826A5" w:rsidP="004826A5">
            <w:pPr>
              <w:rPr>
                <w:rFonts w:ascii="Arial" w:hAnsi="Arial" w:cs="Arial"/>
              </w:rPr>
            </w:pPr>
          </w:p>
        </w:tc>
        <w:tc>
          <w:tcPr>
            <w:tcW w:w="2410" w:type="dxa"/>
          </w:tcPr>
          <w:p w14:paraId="5C8C6B09" w14:textId="77777777" w:rsidR="004826A5" w:rsidRDefault="004826A5" w:rsidP="004826A5">
            <w:pPr>
              <w:rPr>
                <w:rFonts w:ascii="Arial" w:hAnsi="Arial" w:cs="Arial"/>
              </w:rPr>
            </w:pPr>
          </w:p>
        </w:tc>
      </w:tr>
      <w:tr w:rsidR="004826A5" w14:paraId="08563EF7" w14:textId="77777777" w:rsidTr="004826A5">
        <w:trPr>
          <w:cantSplit/>
          <w:trHeight w:val="13"/>
        </w:trPr>
        <w:tc>
          <w:tcPr>
            <w:tcW w:w="9889" w:type="dxa"/>
            <w:gridSpan w:val="4"/>
          </w:tcPr>
          <w:p w14:paraId="0190644B" w14:textId="77777777" w:rsidR="004826A5" w:rsidRDefault="004826A5" w:rsidP="004826A5">
            <w:pPr>
              <w:spacing w:before="120" w:after="120" w:line="276" w:lineRule="auto"/>
              <w:rPr>
                <w:rFonts w:ascii="Arial" w:hAnsi="Arial" w:cs="Arial"/>
                <w:b/>
              </w:rPr>
            </w:pPr>
            <w:r>
              <w:rPr>
                <w:rFonts w:ascii="Arial" w:hAnsi="Arial" w:cs="Arial"/>
                <w:b/>
              </w:rPr>
              <w:t xml:space="preserve">Check records for previously recorded incidents </w:t>
            </w:r>
          </w:p>
          <w:p w14:paraId="3382A365" w14:textId="77777777" w:rsidR="004826A5" w:rsidRDefault="004826A5" w:rsidP="004826A5">
            <w:pPr>
              <w:spacing w:before="120" w:after="120" w:line="276" w:lineRule="auto"/>
              <w:rPr>
                <w:rFonts w:ascii="Arial" w:hAnsi="Arial" w:cs="Arial"/>
                <w:b/>
              </w:rPr>
            </w:pPr>
          </w:p>
        </w:tc>
      </w:tr>
    </w:tbl>
    <w:p w14:paraId="5C71F136" w14:textId="77777777" w:rsidR="004826A5" w:rsidRDefault="004826A5" w:rsidP="004826A5"/>
    <w:p w14:paraId="62199465" w14:textId="77777777" w:rsidR="004826A5" w:rsidRDefault="004826A5" w:rsidP="004826A5">
      <w:r>
        <w:br w:type="page"/>
      </w:r>
    </w:p>
    <w:tbl>
      <w:tblPr>
        <w:tblpPr w:leftFromText="180" w:rightFromText="180" w:vertAnchor="text" w:horzAnchor="margin" w:tblpY="-35"/>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8"/>
      </w:tblGrid>
      <w:tr w:rsidR="004826A5" w14:paraId="118B2837" w14:textId="77777777" w:rsidTr="004826A5">
        <w:trPr>
          <w:cantSplit/>
          <w:trHeight w:val="6804"/>
        </w:trPr>
        <w:tc>
          <w:tcPr>
            <w:tcW w:w="9918" w:type="dxa"/>
          </w:tcPr>
          <w:p w14:paraId="2C610125" w14:textId="77777777" w:rsidR="004826A5" w:rsidRDefault="004826A5" w:rsidP="004826A5">
            <w:pPr>
              <w:rPr>
                <w:rFonts w:ascii="Arial" w:hAnsi="Arial" w:cs="Arial"/>
              </w:rPr>
            </w:pPr>
            <w:r>
              <w:rPr>
                <w:rFonts w:ascii="Arial" w:hAnsi="Arial" w:cs="Arial"/>
                <w:b/>
                <w:bCs/>
              </w:rPr>
              <w:lastRenderedPageBreak/>
              <w:t>Outline of incident(s)</w:t>
            </w:r>
            <w:r>
              <w:rPr>
                <w:rFonts w:ascii="Arial" w:hAnsi="Arial" w:cs="Arial"/>
              </w:rPr>
              <w:t>:  Attach all written accounts/drawings of incident(s) completed by targeted pupil, witnesses (i.e. other pupils, staff).  Include dates of event(s), the type of information gathered and where the information is stored (i.e. on paper or in SIMS).</w:t>
            </w:r>
          </w:p>
        </w:tc>
      </w:tr>
    </w:tbl>
    <w:p w14:paraId="0DA123B1" w14:textId="77777777" w:rsidR="004826A5" w:rsidRDefault="004826A5" w:rsidP="004826A5">
      <w:pPr>
        <w:rPr>
          <w:vanish/>
        </w:rPr>
      </w:pPr>
    </w:p>
    <w:tbl>
      <w:tblPr>
        <w:tblStyle w:val="TableGrid"/>
        <w:tblW w:w="9888" w:type="dxa"/>
        <w:tblLook w:val="04A0" w:firstRow="1" w:lastRow="0" w:firstColumn="1" w:lastColumn="0" w:noHBand="0" w:noVBand="1"/>
      </w:tblPr>
      <w:tblGrid>
        <w:gridCol w:w="7650"/>
        <w:gridCol w:w="2238"/>
      </w:tblGrid>
      <w:tr w:rsidR="004826A5" w14:paraId="2303F179" w14:textId="77777777" w:rsidTr="004826A5">
        <w:trPr>
          <w:trHeight w:val="816"/>
        </w:trPr>
        <w:tc>
          <w:tcPr>
            <w:tcW w:w="9888" w:type="dxa"/>
            <w:gridSpan w:val="2"/>
          </w:tcPr>
          <w:p w14:paraId="5BCF2AC9" w14:textId="77777777" w:rsidR="004826A5" w:rsidRDefault="004826A5" w:rsidP="004826A5">
            <w:pPr>
              <w:rPr>
                <w:rFonts w:ascii="Arial" w:hAnsi="Arial" w:cs="Arial"/>
                <w:sz w:val="22"/>
              </w:rPr>
            </w:pPr>
            <w:r>
              <w:rPr>
                <w:rFonts w:ascii="Arial" w:hAnsi="Arial" w:cs="Arial"/>
                <w:sz w:val="22"/>
              </w:rPr>
              <w:t>Socially unacceptable behaviour becomes bullying behaviour when, on the basis of the information gathered, the criteria listed below have been met:</w:t>
            </w:r>
          </w:p>
          <w:p w14:paraId="1DFA04A0" w14:textId="77777777" w:rsidR="004826A5" w:rsidRDefault="004826A5" w:rsidP="004826A5">
            <w:pPr>
              <w:rPr>
                <w:rFonts w:ascii="Arial" w:hAnsi="Arial" w:cs="Arial"/>
              </w:rPr>
            </w:pPr>
            <w:r>
              <w:rPr>
                <w:rFonts w:ascii="Arial" w:hAnsi="Arial" w:cs="Arial"/>
                <w:b/>
                <w:sz w:val="22"/>
              </w:rPr>
              <w:t>The school will treat any incident which meets these criteria as bullying behaviours</w:t>
            </w:r>
            <w:r>
              <w:rPr>
                <w:rFonts w:ascii="Arial" w:hAnsi="Arial" w:cs="Arial"/>
                <w:sz w:val="22"/>
              </w:rPr>
              <w:t>.</w:t>
            </w:r>
          </w:p>
        </w:tc>
      </w:tr>
      <w:tr w:rsidR="004826A5" w14:paraId="2E81A538" w14:textId="77777777" w:rsidTr="004826A5">
        <w:tc>
          <w:tcPr>
            <w:tcW w:w="7650" w:type="dxa"/>
          </w:tcPr>
          <w:p w14:paraId="0EAB5B06" w14:textId="77777777" w:rsidR="004826A5" w:rsidRDefault="004826A5" w:rsidP="004826A5">
            <w:pPr>
              <w:rPr>
                <w:rFonts w:ascii="Arial" w:hAnsi="Arial" w:cs="Arial"/>
                <w:b/>
                <w:sz w:val="22"/>
              </w:rPr>
            </w:pPr>
            <w:r>
              <w:rPr>
                <w:rFonts w:ascii="Arial" w:hAnsi="Arial" w:cs="Arial"/>
                <w:b/>
                <w:sz w:val="22"/>
              </w:rPr>
              <w:t>Is the behaviour intentional?</w:t>
            </w:r>
          </w:p>
        </w:tc>
        <w:tc>
          <w:tcPr>
            <w:tcW w:w="2238" w:type="dxa"/>
          </w:tcPr>
          <w:p w14:paraId="0BDA2D78" w14:textId="77777777" w:rsidR="004826A5" w:rsidRDefault="004826A5" w:rsidP="004826A5">
            <w:pPr>
              <w:jc w:val="center"/>
              <w:rPr>
                <w:rFonts w:ascii="Arial" w:hAnsi="Arial" w:cs="Arial"/>
                <w:b/>
                <w:sz w:val="22"/>
              </w:rPr>
            </w:pPr>
            <w:r>
              <w:rPr>
                <w:rFonts w:ascii="Arial" w:hAnsi="Arial" w:cs="Arial"/>
                <w:b/>
                <w:sz w:val="22"/>
              </w:rPr>
              <w:t>YES / NO</w:t>
            </w:r>
          </w:p>
        </w:tc>
      </w:tr>
      <w:tr w:rsidR="004826A5" w14:paraId="3F00FA1D" w14:textId="77777777" w:rsidTr="004826A5">
        <w:tc>
          <w:tcPr>
            <w:tcW w:w="7650" w:type="dxa"/>
          </w:tcPr>
          <w:p w14:paraId="70A49CCD" w14:textId="77777777" w:rsidR="004826A5" w:rsidRDefault="004826A5" w:rsidP="004826A5">
            <w:pPr>
              <w:rPr>
                <w:rFonts w:ascii="Arial" w:hAnsi="Arial" w:cs="Arial"/>
                <w:b/>
                <w:sz w:val="22"/>
              </w:rPr>
            </w:pPr>
            <w:r>
              <w:rPr>
                <w:rFonts w:ascii="Arial" w:hAnsi="Arial" w:cs="Arial"/>
                <w:b/>
                <w:sz w:val="22"/>
              </w:rPr>
              <w:t>Is the behaviour targeted at a specific pupil or group of pupils?</w:t>
            </w:r>
          </w:p>
        </w:tc>
        <w:tc>
          <w:tcPr>
            <w:tcW w:w="2238" w:type="dxa"/>
          </w:tcPr>
          <w:p w14:paraId="6738C704" w14:textId="77777777" w:rsidR="004826A5" w:rsidRDefault="004826A5" w:rsidP="004826A5">
            <w:pPr>
              <w:jc w:val="center"/>
              <w:rPr>
                <w:rFonts w:ascii="Arial" w:hAnsi="Arial" w:cs="Arial"/>
                <w:b/>
                <w:sz w:val="22"/>
              </w:rPr>
            </w:pPr>
            <w:r>
              <w:rPr>
                <w:rFonts w:ascii="Arial" w:hAnsi="Arial" w:cs="Arial"/>
                <w:b/>
                <w:sz w:val="22"/>
              </w:rPr>
              <w:t>YES / NO</w:t>
            </w:r>
          </w:p>
        </w:tc>
      </w:tr>
      <w:tr w:rsidR="004826A5" w14:paraId="0ECB34A0" w14:textId="77777777" w:rsidTr="004826A5">
        <w:tc>
          <w:tcPr>
            <w:tcW w:w="7650" w:type="dxa"/>
          </w:tcPr>
          <w:p w14:paraId="2DABAC9E" w14:textId="77777777" w:rsidR="004826A5" w:rsidRDefault="004826A5" w:rsidP="004826A5">
            <w:pPr>
              <w:rPr>
                <w:rFonts w:ascii="Arial" w:hAnsi="Arial" w:cs="Arial"/>
                <w:b/>
                <w:sz w:val="22"/>
              </w:rPr>
            </w:pPr>
            <w:r>
              <w:rPr>
                <w:rFonts w:ascii="Arial" w:hAnsi="Arial" w:cs="Arial"/>
                <w:b/>
                <w:sz w:val="22"/>
              </w:rPr>
              <w:t>Is the behaviour repeated?</w:t>
            </w:r>
          </w:p>
        </w:tc>
        <w:tc>
          <w:tcPr>
            <w:tcW w:w="2238" w:type="dxa"/>
          </w:tcPr>
          <w:p w14:paraId="7A9F579A" w14:textId="77777777" w:rsidR="004826A5" w:rsidRDefault="004826A5" w:rsidP="004826A5">
            <w:pPr>
              <w:jc w:val="center"/>
              <w:rPr>
                <w:rFonts w:ascii="Arial" w:hAnsi="Arial" w:cs="Arial"/>
                <w:b/>
                <w:sz w:val="22"/>
              </w:rPr>
            </w:pPr>
            <w:r>
              <w:rPr>
                <w:rFonts w:ascii="Arial" w:hAnsi="Arial" w:cs="Arial"/>
                <w:b/>
                <w:sz w:val="22"/>
              </w:rPr>
              <w:t>YES / NO</w:t>
            </w:r>
          </w:p>
        </w:tc>
      </w:tr>
      <w:tr w:rsidR="004826A5" w14:paraId="7CB646FB" w14:textId="77777777" w:rsidTr="004826A5">
        <w:tc>
          <w:tcPr>
            <w:tcW w:w="7650" w:type="dxa"/>
          </w:tcPr>
          <w:p w14:paraId="7A43F865" w14:textId="77777777" w:rsidR="004826A5" w:rsidRDefault="004826A5" w:rsidP="004826A5">
            <w:pPr>
              <w:rPr>
                <w:rFonts w:ascii="Arial" w:hAnsi="Arial" w:cs="Arial"/>
                <w:b/>
                <w:sz w:val="22"/>
              </w:rPr>
            </w:pPr>
            <w:r>
              <w:rPr>
                <w:rFonts w:ascii="Arial" w:hAnsi="Arial" w:cs="Arial"/>
                <w:b/>
                <w:sz w:val="22"/>
              </w:rPr>
              <w:t>Is the behaviour causing physical or emotional harm?</w:t>
            </w:r>
          </w:p>
        </w:tc>
        <w:tc>
          <w:tcPr>
            <w:tcW w:w="2238" w:type="dxa"/>
          </w:tcPr>
          <w:p w14:paraId="47A4E665" w14:textId="77777777" w:rsidR="004826A5" w:rsidRDefault="004826A5" w:rsidP="004826A5">
            <w:pPr>
              <w:jc w:val="center"/>
              <w:rPr>
                <w:rFonts w:ascii="Arial" w:hAnsi="Arial" w:cs="Arial"/>
                <w:b/>
                <w:sz w:val="22"/>
              </w:rPr>
            </w:pPr>
            <w:r>
              <w:rPr>
                <w:rFonts w:ascii="Arial" w:hAnsi="Arial" w:cs="Arial"/>
                <w:b/>
                <w:sz w:val="22"/>
              </w:rPr>
              <w:t>YES / NO</w:t>
            </w:r>
          </w:p>
        </w:tc>
      </w:tr>
      <w:tr w:rsidR="004826A5" w14:paraId="51A84C9C" w14:textId="77777777" w:rsidTr="004826A5">
        <w:tc>
          <w:tcPr>
            <w:tcW w:w="7650" w:type="dxa"/>
          </w:tcPr>
          <w:p w14:paraId="282C2B2C" w14:textId="77777777" w:rsidR="004826A5" w:rsidRDefault="004826A5" w:rsidP="004826A5">
            <w:pPr>
              <w:rPr>
                <w:rFonts w:ascii="Arial" w:hAnsi="Arial" w:cs="Arial"/>
                <w:b/>
                <w:sz w:val="22"/>
              </w:rPr>
            </w:pPr>
            <w:r>
              <w:rPr>
                <w:rFonts w:ascii="Arial" w:hAnsi="Arial" w:cs="Arial"/>
                <w:b/>
                <w:sz w:val="22"/>
              </w:rPr>
              <w:t>Does the behaviour involve omission? (*may not always be present)</w:t>
            </w:r>
          </w:p>
        </w:tc>
        <w:tc>
          <w:tcPr>
            <w:tcW w:w="2238" w:type="dxa"/>
          </w:tcPr>
          <w:p w14:paraId="5790EFF4" w14:textId="77777777" w:rsidR="004826A5" w:rsidRDefault="004826A5" w:rsidP="004826A5">
            <w:pPr>
              <w:jc w:val="center"/>
              <w:rPr>
                <w:rFonts w:ascii="Arial" w:hAnsi="Arial" w:cs="Arial"/>
                <w:b/>
                <w:sz w:val="22"/>
              </w:rPr>
            </w:pPr>
            <w:r>
              <w:rPr>
                <w:rFonts w:ascii="Arial" w:hAnsi="Arial" w:cs="Arial"/>
                <w:b/>
                <w:sz w:val="22"/>
              </w:rPr>
              <w:t>YES / NO</w:t>
            </w:r>
          </w:p>
        </w:tc>
      </w:tr>
    </w:tbl>
    <w:p w14:paraId="4C4CEA3D" w14:textId="77777777" w:rsidR="004826A5" w:rsidRDefault="004826A5" w:rsidP="004826A5"/>
    <w:p w14:paraId="0082DFC9" w14:textId="77777777" w:rsidR="004826A5" w:rsidRDefault="004826A5" w:rsidP="004826A5">
      <w:pPr>
        <w:rPr>
          <w:rFonts w:ascii="Arial" w:hAnsi="Arial" w:cs="Arial"/>
          <w:b/>
          <w:sz w:val="24"/>
          <w:szCs w:val="24"/>
        </w:rPr>
      </w:pPr>
      <w:r>
        <w:rPr>
          <w:rFonts w:ascii="Arial" w:hAnsi="Arial" w:cs="Arial"/>
          <w:b/>
          <w:sz w:val="24"/>
          <w:szCs w:val="24"/>
        </w:rPr>
        <w:t>One-off Incident</w:t>
      </w:r>
    </w:p>
    <w:p w14:paraId="50895670" w14:textId="77777777" w:rsidR="004826A5" w:rsidRDefault="004826A5" w:rsidP="004826A5">
      <w:pPr>
        <w:rPr>
          <w:rFonts w:ascii="Arial" w:hAnsi="Arial" w:cs="Arial"/>
          <w:b/>
        </w:rPr>
      </w:pPr>
    </w:p>
    <w:tbl>
      <w:tblPr>
        <w:tblStyle w:val="TableGrid"/>
        <w:tblW w:w="0" w:type="auto"/>
        <w:tblLook w:val="04A0" w:firstRow="1" w:lastRow="0" w:firstColumn="1" w:lastColumn="0" w:noHBand="0" w:noVBand="1"/>
      </w:tblPr>
      <w:tblGrid>
        <w:gridCol w:w="5931"/>
        <w:gridCol w:w="3697"/>
      </w:tblGrid>
      <w:tr w:rsidR="004826A5" w14:paraId="177B3282" w14:textId="77777777" w:rsidTr="004826A5">
        <w:trPr>
          <w:trHeight w:val="946"/>
        </w:trPr>
        <w:tc>
          <w:tcPr>
            <w:tcW w:w="9889" w:type="dxa"/>
            <w:gridSpan w:val="2"/>
          </w:tcPr>
          <w:p w14:paraId="1F4E318B" w14:textId="77777777" w:rsidR="004826A5" w:rsidRDefault="004826A5" w:rsidP="004826A5">
            <w:pPr>
              <w:rPr>
                <w:rFonts w:ascii="Arial" w:hAnsi="Arial" w:cs="Arial"/>
                <w:b/>
                <w:sz w:val="22"/>
                <w:szCs w:val="22"/>
              </w:rPr>
            </w:pPr>
            <w:r>
              <w:rPr>
                <w:rFonts w:ascii="Arial" w:hAnsi="Arial" w:cs="Arial"/>
                <w:b/>
                <w:sz w:val="22"/>
                <w:szCs w:val="22"/>
              </w:rPr>
              <w:t>When determining whether a one-off incident  may be classified as bullying, the school shall take into consideration the following criteria and use the information gathered  to inform and guide the decision making process:</w:t>
            </w:r>
          </w:p>
          <w:p w14:paraId="38C1F859" w14:textId="77777777" w:rsidR="004826A5" w:rsidRDefault="004826A5" w:rsidP="004826A5">
            <w:pPr>
              <w:rPr>
                <w:sz w:val="22"/>
                <w:szCs w:val="22"/>
              </w:rPr>
            </w:pPr>
          </w:p>
        </w:tc>
      </w:tr>
      <w:tr w:rsidR="004826A5" w14:paraId="78BDEC1E" w14:textId="77777777" w:rsidTr="004826A5">
        <w:trPr>
          <w:trHeight w:val="159"/>
        </w:trPr>
        <w:tc>
          <w:tcPr>
            <w:tcW w:w="6093" w:type="dxa"/>
          </w:tcPr>
          <w:p w14:paraId="3146B337" w14:textId="77777777" w:rsidR="004826A5" w:rsidRDefault="004826A5" w:rsidP="004826A5">
            <w:pPr>
              <w:rPr>
                <w:rFonts w:ascii="Arial" w:hAnsi="Arial" w:cs="Arial"/>
                <w:b/>
                <w:sz w:val="22"/>
                <w:szCs w:val="22"/>
              </w:rPr>
            </w:pPr>
            <w:r>
              <w:rPr>
                <w:rFonts w:ascii="Arial" w:hAnsi="Arial" w:cs="Arial"/>
                <w:b/>
                <w:sz w:val="22"/>
                <w:szCs w:val="22"/>
              </w:rPr>
              <w:t>Criteria:</w:t>
            </w:r>
          </w:p>
        </w:tc>
        <w:tc>
          <w:tcPr>
            <w:tcW w:w="3796" w:type="dxa"/>
          </w:tcPr>
          <w:p w14:paraId="46AAFD93" w14:textId="77777777" w:rsidR="004826A5" w:rsidRDefault="004826A5" w:rsidP="004826A5">
            <w:pPr>
              <w:rPr>
                <w:rFonts w:ascii="Arial" w:hAnsi="Arial" w:cs="Arial"/>
                <w:b/>
                <w:sz w:val="22"/>
                <w:szCs w:val="22"/>
              </w:rPr>
            </w:pPr>
            <w:r>
              <w:rPr>
                <w:rFonts w:ascii="Arial" w:hAnsi="Arial" w:cs="Arial"/>
                <w:b/>
                <w:sz w:val="22"/>
                <w:szCs w:val="22"/>
              </w:rPr>
              <w:t>Information gathered:</w:t>
            </w:r>
          </w:p>
        </w:tc>
      </w:tr>
      <w:tr w:rsidR="004826A5" w14:paraId="41D044E4" w14:textId="77777777" w:rsidTr="004826A5">
        <w:trPr>
          <w:trHeight w:val="236"/>
        </w:trPr>
        <w:tc>
          <w:tcPr>
            <w:tcW w:w="6093" w:type="dxa"/>
          </w:tcPr>
          <w:p w14:paraId="47B5DCDA" w14:textId="77777777" w:rsidR="004826A5" w:rsidRDefault="004826A5" w:rsidP="004826A5">
            <w:pPr>
              <w:rPr>
                <w:rFonts w:ascii="Arial" w:hAnsi="Arial" w:cs="Arial"/>
                <w:b/>
                <w:sz w:val="22"/>
                <w:szCs w:val="22"/>
              </w:rPr>
            </w:pPr>
            <w:r>
              <w:rPr>
                <w:rFonts w:ascii="Arial" w:hAnsi="Arial" w:cs="Arial"/>
                <w:b/>
                <w:sz w:val="22"/>
                <w:szCs w:val="22"/>
              </w:rPr>
              <w:t>severity and significance of the incident</w:t>
            </w:r>
          </w:p>
        </w:tc>
        <w:tc>
          <w:tcPr>
            <w:tcW w:w="3796" w:type="dxa"/>
          </w:tcPr>
          <w:p w14:paraId="0C8FE7CE" w14:textId="77777777" w:rsidR="004826A5" w:rsidRDefault="004826A5" w:rsidP="004826A5"/>
        </w:tc>
      </w:tr>
      <w:tr w:rsidR="004826A5" w14:paraId="01256D5A" w14:textId="77777777" w:rsidTr="004826A5">
        <w:trPr>
          <w:trHeight w:val="224"/>
        </w:trPr>
        <w:tc>
          <w:tcPr>
            <w:tcW w:w="6093" w:type="dxa"/>
          </w:tcPr>
          <w:p w14:paraId="183102B3" w14:textId="77777777" w:rsidR="004826A5" w:rsidRDefault="004826A5" w:rsidP="004826A5">
            <w:pPr>
              <w:rPr>
                <w:rFonts w:ascii="Arial" w:hAnsi="Arial" w:cs="Arial"/>
                <w:b/>
                <w:sz w:val="22"/>
                <w:szCs w:val="22"/>
              </w:rPr>
            </w:pPr>
            <w:r>
              <w:rPr>
                <w:rFonts w:ascii="Arial" w:hAnsi="Arial" w:cs="Arial"/>
                <w:b/>
                <w:sz w:val="22"/>
                <w:szCs w:val="22"/>
              </w:rPr>
              <w:t>evidence of pre-meditation</w:t>
            </w:r>
          </w:p>
        </w:tc>
        <w:tc>
          <w:tcPr>
            <w:tcW w:w="3796" w:type="dxa"/>
          </w:tcPr>
          <w:p w14:paraId="41004F19" w14:textId="77777777" w:rsidR="004826A5" w:rsidRDefault="004826A5" w:rsidP="004826A5"/>
        </w:tc>
      </w:tr>
      <w:tr w:rsidR="004826A5" w14:paraId="607CB62E" w14:textId="77777777" w:rsidTr="004826A5">
        <w:trPr>
          <w:trHeight w:val="236"/>
        </w:trPr>
        <w:tc>
          <w:tcPr>
            <w:tcW w:w="6093" w:type="dxa"/>
          </w:tcPr>
          <w:p w14:paraId="58E785B8" w14:textId="77777777" w:rsidR="004826A5" w:rsidRDefault="004826A5" w:rsidP="004826A5">
            <w:pPr>
              <w:rPr>
                <w:rFonts w:ascii="Arial" w:hAnsi="Arial" w:cs="Arial"/>
                <w:b/>
                <w:sz w:val="22"/>
                <w:szCs w:val="22"/>
              </w:rPr>
            </w:pPr>
            <w:r>
              <w:rPr>
                <w:rFonts w:ascii="Arial" w:hAnsi="Arial" w:cs="Arial"/>
                <w:b/>
                <w:sz w:val="22"/>
                <w:szCs w:val="22"/>
              </w:rPr>
              <w:t>Significant level of physical/emotional impact on individual/s</w:t>
            </w:r>
          </w:p>
        </w:tc>
        <w:tc>
          <w:tcPr>
            <w:tcW w:w="3796" w:type="dxa"/>
          </w:tcPr>
          <w:p w14:paraId="67C0C651" w14:textId="77777777" w:rsidR="004826A5" w:rsidRDefault="004826A5" w:rsidP="004826A5"/>
        </w:tc>
      </w:tr>
      <w:tr w:rsidR="004826A5" w14:paraId="66B770B2" w14:textId="77777777" w:rsidTr="004826A5">
        <w:trPr>
          <w:trHeight w:val="236"/>
        </w:trPr>
        <w:tc>
          <w:tcPr>
            <w:tcW w:w="6093" w:type="dxa"/>
          </w:tcPr>
          <w:p w14:paraId="32AF53F6" w14:textId="77777777" w:rsidR="004826A5" w:rsidRDefault="004826A5" w:rsidP="004826A5">
            <w:pPr>
              <w:rPr>
                <w:b/>
                <w:sz w:val="22"/>
                <w:szCs w:val="22"/>
              </w:rPr>
            </w:pPr>
            <w:r>
              <w:rPr>
                <w:rFonts w:ascii="Arial" w:hAnsi="Arial" w:cs="Arial"/>
                <w:b/>
                <w:sz w:val="22"/>
                <w:szCs w:val="22"/>
              </w:rPr>
              <w:t>Significant level of impact on wider school community</w:t>
            </w:r>
          </w:p>
        </w:tc>
        <w:tc>
          <w:tcPr>
            <w:tcW w:w="3796" w:type="dxa"/>
          </w:tcPr>
          <w:p w14:paraId="308D56CC" w14:textId="77777777" w:rsidR="004826A5" w:rsidRDefault="004826A5" w:rsidP="004826A5"/>
        </w:tc>
      </w:tr>
      <w:tr w:rsidR="004826A5" w14:paraId="2DF4782A" w14:textId="77777777" w:rsidTr="004826A5">
        <w:trPr>
          <w:trHeight w:val="236"/>
        </w:trPr>
        <w:tc>
          <w:tcPr>
            <w:tcW w:w="6093" w:type="dxa"/>
          </w:tcPr>
          <w:p w14:paraId="4A4000C5" w14:textId="77777777" w:rsidR="004826A5" w:rsidRDefault="004826A5" w:rsidP="004826A5">
            <w:pPr>
              <w:rPr>
                <w:b/>
                <w:sz w:val="22"/>
                <w:szCs w:val="22"/>
              </w:rPr>
            </w:pPr>
            <w:r>
              <w:rPr>
                <w:rFonts w:ascii="Arial" w:hAnsi="Arial" w:cs="Arial"/>
                <w:b/>
                <w:sz w:val="22"/>
                <w:szCs w:val="22"/>
              </w:rPr>
              <w:t>Status/nature of previous relationships between those involved</w:t>
            </w:r>
          </w:p>
        </w:tc>
        <w:tc>
          <w:tcPr>
            <w:tcW w:w="3796" w:type="dxa"/>
          </w:tcPr>
          <w:p w14:paraId="797E50C6" w14:textId="77777777" w:rsidR="004826A5" w:rsidRDefault="004826A5" w:rsidP="004826A5"/>
        </w:tc>
      </w:tr>
      <w:tr w:rsidR="004826A5" w14:paraId="544D2D88" w14:textId="77777777" w:rsidTr="004826A5">
        <w:trPr>
          <w:trHeight w:val="249"/>
        </w:trPr>
        <w:tc>
          <w:tcPr>
            <w:tcW w:w="6093" w:type="dxa"/>
          </w:tcPr>
          <w:p w14:paraId="73271E93" w14:textId="77777777" w:rsidR="004826A5" w:rsidRDefault="004826A5" w:rsidP="004826A5">
            <w:pPr>
              <w:rPr>
                <w:b/>
                <w:sz w:val="22"/>
                <w:szCs w:val="22"/>
              </w:rPr>
            </w:pPr>
            <w:r>
              <w:rPr>
                <w:rFonts w:ascii="Arial" w:hAnsi="Arial" w:cs="Arial"/>
                <w:b/>
                <w:sz w:val="22"/>
                <w:szCs w:val="22"/>
              </w:rPr>
              <w:t>Records exist of previous incidents involving the individuals</w:t>
            </w:r>
          </w:p>
        </w:tc>
        <w:tc>
          <w:tcPr>
            <w:tcW w:w="3796" w:type="dxa"/>
          </w:tcPr>
          <w:p w14:paraId="7B04FA47" w14:textId="77777777" w:rsidR="004826A5" w:rsidRDefault="004826A5" w:rsidP="004826A5"/>
        </w:tc>
      </w:tr>
    </w:tbl>
    <w:p w14:paraId="568C698B" w14:textId="77777777" w:rsidR="004826A5" w:rsidRDefault="004826A5" w:rsidP="004826A5"/>
    <w:tbl>
      <w:tblPr>
        <w:tblStyle w:val="TableGrid"/>
        <w:tblW w:w="9888" w:type="dxa"/>
        <w:tblLayout w:type="fixed"/>
        <w:tblLook w:val="04A0" w:firstRow="1" w:lastRow="0" w:firstColumn="1" w:lastColumn="0" w:noHBand="0" w:noVBand="1"/>
      </w:tblPr>
      <w:tblGrid>
        <w:gridCol w:w="4248"/>
        <w:gridCol w:w="5640"/>
      </w:tblGrid>
      <w:tr w:rsidR="004826A5" w14:paraId="3553B67E" w14:textId="77777777" w:rsidTr="004826A5">
        <w:tc>
          <w:tcPr>
            <w:tcW w:w="4248" w:type="dxa"/>
          </w:tcPr>
          <w:p w14:paraId="2EA50259" w14:textId="77777777" w:rsidR="004826A5" w:rsidRDefault="004826A5" w:rsidP="004826A5">
            <w:pPr>
              <w:spacing w:before="120" w:after="120"/>
              <w:rPr>
                <w:rFonts w:ascii="Arial" w:hAnsi="Arial" w:cs="Arial"/>
                <w:b/>
                <w:sz w:val="22"/>
                <w:szCs w:val="22"/>
                <w:lang w:eastAsia="en-US"/>
              </w:rPr>
            </w:pPr>
            <w:r>
              <w:rPr>
                <w:rFonts w:ascii="Arial" w:hAnsi="Arial" w:cs="Arial"/>
                <w:b/>
                <w:sz w:val="22"/>
                <w:szCs w:val="22"/>
                <w:lang w:eastAsia="en-US"/>
              </w:rPr>
              <w:lastRenderedPageBreak/>
              <w:t>YES the above criteria have been met and bullying behaviour has occurred.</w:t>
            </w:r>
          </w:p>
        </w:tc>
        <w:tc>
          <w:tcPr>
            <w:tcW w:w="5640" w:type="dxa"/>
          </w:tcPr>
          <w:p w14:paraId="514053B1" w14:textId="77777777" w:rsidR="004826A5" w:rsidRDefault="004826A5" w:rsidP="004826A5">
            <w:pPr>
              <w:spacing w:before="120" w:after="120"/>
              <w:rPr>
                <w:rFonts w:ascii="Arial" w:hAnsi="Arial" w:cs="Arial"/>
                <w:b/>
                <w:sz w:val="22"/>
                <w:szCs w:val="22"/>
                <w:lang w:eastAsia="en-US"/>
              </w:rPr>
            </w:pPr>
            <w:r>
              <w:rPr>
                <w:rFonts w:ascii="Arial" w:hAnsi="Arial" w:cs="Arial"/>
                <w:b/>
                <w:sz w:val="22"/>
                <w:szCs w:val="22"/>
                <w:lang w:eastAsia="en-US"/>
              </w:rPr>
              <w:t>NO the above criterial have not been met and bullying behaviour has not occurred.</w:t>
            </w:r>
          </w:p>
        </w:tc>
      </w:tr>
      <w:tr w:rsidR="004826A5" w14:paraId="06405E65" w14:textId="77777777" w:rsidTr="004826A5">
        <w:tc>
          <w:tcPr>
            <w:tcW w:w="4248" w:type="dxa"/>
          </w:tcPr>
          <w:p w14:paraId="504942D9" w14:textId="77777777" w:rsidR="004826A5" w:rsidRDefault="004826A5" w:rsidP="004826A5">
            <w:pPr>
              <w:spacing w:before="120" w:after="120"/>
              <w:rPr>
                <w:rFonts w:ascii="Arial" w:hAnsi="Arial" w:cs="Arial"/>
                <w:sz w:val="22"/>
                <w:szCs w:val="22"/>
                <w:lang w:eastAsia="en-US"/>
              </w:rPr>
            </w:pPr>
            <w:r>
              <w:rPr>
                <w:rFonts w:ascii="Arial" w:hAnsi="Arial" w:cs="Arial"/>
                <w:sz w:val="22"/>
                <w:szCs w:val="22"/>
                <w:lang w:eastAsia="en-US"/>
              </w:rPr>
              <w:t>The criteria having been met, proceed to complete Part 2 of this Bullying Concern Assessment Form</w:t>
            </w:r>
          </w:p>
          <w:p w14:paraId="1A939487" w14:textId="77777777" w:rsidR="004826A5" w:rsidRDefault="004826A5" w:rsidP="004826A5">
            <w:pPr>
              <w:spacing w:before="120" w:after="120" w:line="276" w:lineRule="auto"/>
              <w:rPr>
                <w:rFonts w:ascii="Arial" w:hAnsi="Arial" w:cs="Arial"/>
                <w:sz w:val="22"/>
                <w:szCs w:val="22"/>
                <w:lang w:eastAsia="en-US"/>
              </w:rPr>
            </w:pPr>
          </w:p>
        </w:tc>
        <w:tc>
          <w:tcPr>
            <w:tcW w:w="5640" w:type="dxa"/>
          </w:tcPr>
          <w:p w14:paraId="43C3691D" w14:textId="77777777" w:rsidR="004826A5" w:rsidRDefault="004826A5" w:rsidP="004826A5">
            <w:pPr>
              <w:spacing w:before="120" w:after="120"/>
              <w:rPr>
                <w:rFonts w:ascii="Arial" w:hAnsi="Arial" w:cs="Arial"/>
                <w:sz w:val="22"/>
                <w:szCs w:val="22"/>
                <w:lang w:eastAsia="en-US"/>
              </w:rPr>
            </w:pPr>
            <w:r>
              <w:rPr>
                <w:rFonts w:ascii="Arial" w:hAnsi="Arial" w:cs="Arial"/>
                <w:sz w:val="22"/>
                <w:szCs w:val="22"/>
                <w:lang w:eastAsia="en-US"/>
              </w:rPr>
              <w:t>The criteria having not been met, proceed to record the details in the Behaviour Incident section of this Behaviour Management Module.  Refer to the Positive Behaviour Policy of your school, continue to track and monitor to ensure the behaviour does not escalate.</w:t>
            </w:r>
          </w:p>
        </w:tc>
      </w:tr>
      <w:tr w:rsidR="004826A5" w14:paraId="6042B602" w14:textId="77777777" w:rsidTr="004826A5">
        <w:tc>
          <w:tcPr>
            <w:tcW w:w="9888" w:type="dxa"/>
            <w:gridSpan w:val="2"/>
          </w:tcPr>
          <w:p w14:paraId="117F6C55" w14:textId="77777777" w:rsidR="004826A5" w:rsidRDefault="004826A5" w:rsidP="004826A5">
            <w:pPr>
              <w:spacing w:before="120" w:after="120"/>
              <w:rPr>
                <w:rFonts w:ascii="Arial" w:hAnsi="Arial" w:cs="Arial"/>
                <w:sz w:val="22"/>
                <w:szCs w:val="22"/>
                <w:lang w:eastAsia="en-US"/>
              </w:rPr>
            </w:pPr>
            <w:r>
              <w:rPr>
                <w:rFonts w:ascii="Arial" w:hAnsi="Arial" w:cs="Arial"/>
                <w:sz w:val="22"/>
                <w:szCs w:val="22"/>
                <w:lang w:eastAsia="en-US"/>
              </w:rPr>
              <w:t>Agreed by:</w:t>
            </w:r>
          </w:p>
        </w:tc>
      </w:tr>
      <w:tr w:rsidR="004826A5" w14:paraId="5F211E83" w14:textId="77777777" w:rsidTr="004826A5">
        <w:tc>
          <w:tcPr>
            <w:tcW w:w="9888" w:type="dxa"/>
            <w:gridSpan w:val="2"/>
          </w:tcPr>
          <w:p w14:paraId="6DC21ABF" w14:textId="77777777" w:rsidR="004826A5" w:rsidRDefault="004826A5" w:rsidP="004826A5">
            <w:pPr>
              <w:spacing w:before="120" w:after="120"/>
              <w:rPr>
                <w:rFonts w:ascii="Arial" w:hAnsi="Arial" w:cs="Arial"/>
                <w:sz w:val="22"/>
                <w:szCs w:val="22"/>
                <w:lang w:eastAsia="en-US"/>
              </w:rPr>
            </w:pPr>
            <w:r>
              <w:rPr>
                <w:rFonts w:ascii="Arial" w:hAnsi="Arial" w:cs="Arial"/>
                <w:sz w:val="22"/>
                <w:szCs w:val="22"/>
                <w:lang w:eastAsia="en-US"/>
              </w:rPr>
              <w:t>Status:</w:t>
            </w:r>
          </w:p>
        </w:tc>
      </w:tr>
      <w:tr w:rsidR="004826A5" w14:paraId="2C28F0E2" w14:textId="77777777" w:rsidTr="004826A5">
        <w:trPr>
          <w:trHeight w:val="257"/>
        </w:trPr>
        <w:tc>
          <w:tcPr>
            <w:tcW w:w="9888" w:type="dxa"/>
            <w:gridSpan w:val="2"/>
          </w:tcPr>
          <w:p w14:paraId="3F38C69C" w14:textId="77777777" w:rsidR="004826A5" w:rsidRDefault="004826A5" w:rsidP="004826A5">
            <w:pPr>
              <w:spacing w:before="120" w:after="120"/>
              <w:rPr>
                <w:rFonts w:ascii="Arial" w:hAnsi="Arial" w:cs="Arial"/>
                <w:sz w:val="22"/>
                <w:szCs w:val="22"/>
                <w:lang w:eastAsia="en-US"/>
              </w:rPr>
            </w:pPr>
            <w:r>
              <w:rPr>
                <w:rFonts w:ascii="Arial" w:hAnsi="Arial" w:cs="Arial"/>
                <w:sz w:val="22"/>
                <w:szCs w:val="22"/>
                <w:lang w:eastAsia="en-US"/>
              </w:rPr>
              <w:t>On:</w:t>
            </w:r>
          </w:p>
        </w:tc>
      </w:tr>
    </w:tbl>
    <w:p w14:paraId="6AA258D8" w14:textId="77777777" w:rsidR="004826A5" w:rsidRDefault="004826A5" w:rsidP="004826A5">
      <w:pPr>
        <w:rPr>
          <w:rFonts w:ascii="Arial" w:hAnsi="Arial" w:cs="Arial"/>
          <w:b/>
          <w:sz w:val="24"/>
        </w:rPr>
        <w:sectPr w:rsidR="004826A5" w:rsidSect="00BD3B09">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720" w:footer="720" w:gutter="0"/>
          <w:cols w:space="720"/>
          <w:noEndnote/>
          <w:docGrid w:linePitch="299"/>
        </w:sectPr>
      </w:pPr>
    </w:p>
    <w:p w14:paraId="7D068C83" w14:textId="77777777" w:rsidR="004826A5" w:rsidRDefault="004826A5" w:rsidP="004826A5">
      <w:pPr>
        <w:spacing w:after="200"/>
      </w:pPr>
      <w:r>
        <w:rPr>
          <w:rFonts w:ascii="Arial" w:hAnsi="Arial" w:cs="Arial"/>
          <w:b/>
          <w:sz w:val="24"/>
        </w:rPr>
        <w:lastRenderedPageBreak/>
        <w:t>PART 2</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tblGrid>
      <w:tr w:rsidR="004826A5" w14:paraId="3BBAEF95" w14:textId="77777777" w:rsidTr="004826A5">
        <w:tc>
          <w:tcPr>
            <w:tcW w:w="9888" w:type="dxa"/>
          </w:tcPr>
          <w:p w14:paraId="779169B3" w14:textId="77777777" w:rsidR="004826A5" w:rsidRDefault="004826A5" w:rsidP="004826A5">
            <w:pPr>
              <w:spacing w:before="240" w:after="200"/>
              <w:rPr>
                <w:rFonts w:ascii="Arial" w:hAnsi="Arial" w:cs="Arial"/>
                <w:b/>
                <w:sz w:val="24"/>
              </w:rPr>
            </w:pPr>
            <w:r>
              <w:rPr>
                <w:rFonts w:ascii="Arial" w:hAnsi="Arial" w:cs="Arial"/>
                <w:b/>
                <w:sz w:val="24"/>
              </w:rPr>
              <w:t xml:space="preserve">2.1 Who was targeted by this behaviour?  </w:t>
            </w:r>
          </w:p>
          <w:p w14:paraId="1D7DB180" w14:textId="77777777" w:rsidR="004826A5" w:rsidRDefault="004826A5" w:rsidP="004826A5">
            <w:pPr>
              <w:spacing w:after="120"/>
              <w:rPr>
                <w:rFonts w:ascii="Arial" w:hAnsi="Arial" w:cs="Arial"/>
              </w:rPr>
            </w:pPr>
            <w:r>
              <w:rPr>
                <w:rFonts w:ascii="Arial" w:hAnsi="Arial" w:cs="Arial"/>
              </w:rPr>
              <w:t>Select one or more of the following:</w:t>
            </w:r>
          </w:p>
          <w:p w14:paraId="1E1F44C9" w14:textId="77777777" w:rsidR="004826A5" w:rsidRDefault="004826A5" w:rsidP="004826A5">
            <w:pP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C031E9">
              <w:rPr>
                <w:rFonts w:ascii="Arial" w:hAnsi="Arial" w:cs="Arial"/>
              </w:rPr>
            </w:r>
            <w:r w:rsidR="00C031E9">
              <w:rPr>
                <w:rFonts w:ascii="Arial" w:hAnsi="Arial" w:cs="Arial"/>
              </w:rPr>
              <w:fldChar w:fldCharType="separate"/>
            </w:r>
            <w:r>
              <w:rPr>
                <w:rFonts w:ascii="Arial" w:hAnsi="Arial" w:cs="Arial"/>
              </w:rPr>
              <w:fldChar w:fldCharType="end"/>
            </w:r>
            <w:r>
              <w:rPr>
                <w:rFonts w:ascii="Arial" w:hAnsi="Arial" w:cs="Arial"/>
              </w:rPr>
              <w:t xml:space="preserve">     Individual to individual 1:1          </w:t>
            </w:r>
          </w:p>
          <w:p w14:paraId="09640225" w14:textId="77777777" w:rsidR="004826A5" w:rsidRDefault="004826A5" w:rsidP="004826A5">
            <w:pP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C031E9">
              <w:rPr>
                <w:rFonts w:ascii="Arial" w:hAnsi="Arial" w:cs="Arial"/>
              </w:rPr>
            </w:r>
            <w:r w:rsidR="00C031E9">
              <w:rPr>
                <w:rFonts w:ascii="Arial" w:hAnsi="Arial" w:cs="Arial"/>
              </w:rPr>
              <w:fldChar w:fldCharType="separate"/>
            </w:r>
            <w:r>
              <w:rPr>
                <w:rFonts w:ascii="Arial" w:hAnsi="Arial" w:cs="Arial"/>
              </w:rPr>
              <w:fldChar w:fldCharType="end"/>
            </w:r>
            <w:r>
              <w:rPr>
                <w:rFonts w:ascii="Arial" w:hAnsi="Arial" w:cs="Arial"/>
              </w:rPr>
              <w:t xml:space="preserve">     Individual to group               </w:t>
            </w:r>
          </w:p>
          <w:p w14:paraId="2D9B3EE0" w14:textId="77777777" w:rsidR="004826A5" w:rsidRDefault="004826A5" w:rsidP="004826A5">
            <w:pP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C031E9">
              <w:rPr>
                <w:rFonts w:ascii="Arial" w:hAnsi="Arial" w:cs="Arial"/>
              </w:rPr>
            </w:r>
            <w:r w:rsidR="00C031E9">
              <w:rPr>
                <w:rFonts w:ascii="Arial" w:hAnsi="Arial" w:cs="Arial"/>
              </w:rPr>
              <w:fldChar w:fldCharType="separate"/>
            </w:r>
            <w:r>
              <w:rPr>
                <w:rFonts w:ascii="Arial" w:hAnsi="Arial" w:cs="Arial"/>
              </w:rPr>
              <w:fldChar w:fldCharType="end"/>
            </w:r>
            <w:r>
              <w:rPr>
                <w:rFonts w:ascii="Arial" w:hAnsi="Arial" w:cs="Arial"/>
              </w:rPr>
              <w:t xml:space="preserve">     Group to individual              </w:t>
            </w:r>
          </w:p>
          <w:p w14:paraId="1814981C" w14:textId="77777777" w:rsidR="004826A5" w:rsidRDefault="004826A5" w:rsidP="004826A5">
            <w:pP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C031E9">
              <w:rPr>
                <w:rFonts w:ascii="Arial" w:hAnsi="Arial" w:cs="Arial"/>
              </w:rPr>
            </w:r>
            <w:r w:rsidR="00C031E9">
              <w:rPr>
                <w:rFonts w:ascii="Arial" w:hAnsi="Arial" w:cs="Arial"/>
              </w:rPr>
              <w:fldChar w:fldCharType="separate"/>
            </w:r>
            <w:r>
              <w:rPr>
                <w:rFonts w:ascii="Arial" w:hAnsi="Arial" w:cs="Arial"/>
              </w:rPr>
              <w:fldChar w:fldCharType="end"/>
            </w:r>
            <w:r>
              <w:rPr>
                <w:rFonts w:ascii="Arial" w:hAnsi="Arial" w:cs="Arial"/>
              </w:rPr>
              <w:t xml:space="preserve">     Group to group  </w:t>
            </w:r>
          </w:p>
          <w:p w14:paraId="6FFBD3EC" w14:textId="77777777" w:rsidR="004826A5" w:rsidRDefault="004826A5" w:rsidP="004826A5"/>
        </w:tc>
      </w:tr>
      <w:tr w:rsidR="004826A5" w14:paraId="1F421F3E" w14:textId="77777777" w:rsidTr="004826A5">
        <w:tc>
          <w:tcPr>
            <w:tcW w:w="9888" w:type="dxa"/>
          </w:tcPr>
          <w:p w14:paraId="15F275BB" w14:textId="77777777" w:rsidR="004826A5" w:rsidRDefault="004826A5" w:rsidP="004826A5">
            <w:pPr>
              <w:spacing w:before="240" w:after="200"/>
              <w:rPr>
                <w:rFonts w:ascii="Arial" w:hAnsi="Arial" w:cs="Arial"/>
                <w:b/>
                <w:bCs/>
                <w:sz w:val="24"/>
              </w:rPr>
            </w:pPr>
            <w:r>
              <w:rPr>
                <w:rFonts w:ascii="Arial" w:hAnsi="Arial" w:cs="Arial"/>
                <w:b/>
                <w:bCs/>
                <w:sz w:val="24"/>
              </w:rPr>
              <w:t>2.2 In what way did the bullying behaviour present?</w:t>
            </w:r>
          </w:p>
          <w:p w14:paraId="075D7236" w14:textId="77777777" w:rsidR="004826A5" w:rsidRDefault="004826A5" w:rsidP="004826A5">
            <w:pPr>
              <w:spacing w:after="120"/>
              <w:rPr>
                <w:rFonts w:ascii="Arial" w:hAnsi="Arial" w:cs="Arial"/>
                <w:bCs/>
              </w:rPr>
            </w:pPr>
            <w:r>
              <w:rPr>
                <w:rFonts w:ascii="Arial" w:hAnsi="Arial" w:cs="Arial"/>
                <w:bCs/>
              </w:rPr>
              <w:t>Select one or more of the following:</w:t>
            </w:r>
          </w:p>
          <w:p w14:paraId="734667B1" w14:textId="77777777" w:rsidR="004826A5" w:rsidRDefault="004826A5" w:rsidP="004826A5">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C031E9">
              <w:rPr>
                <w:rFonts w:ascii="Arial" w:hAnsi="Arial" w:cs="Arial"/>
              </w:rPr>
            </w:r>
            <w:r w:rsidR="00C031E9">
              <w:rPr>
                <w:rFonts w:ascii="Arial" w:hAnsi="Arial" w:cs="Arial"/>
              </w:rPr>
              <w:fldChar w:fldCharType="separate"/>
            </w:r>
            <w:r>
              <w:rPr>
                <w:rFonts w:ascii="Arial" w:hAnsi="Arial" w:cs="Arial"/>
              </w:rPr>
              <w:fldChar w:fldCharType="end"/>
            </w:r>
            <w:r>
              <w:rPr>
                <w:rFonts w:ascii="Arial" w:hAnsi="Arial" w:cs="Arial"/>
              </w:rPr>
              <w:t xml:space="preserve">     Physical (includes for example, jostling, physical intimidation, interfering with</w:t>
            </w:r>
          </w:p>
          <w:p w14:paraId="4431AB77" w14:textId="77777777" w:rsidR="004826A5" w:rsidRDefault="004826A5" w:rsidP="004826A5">
            <w:pPr>
              <w:rPr>
                <w:rFonts w:ascii="Arial" w:hAnsi="Arial" w:cs="Arial"/>
              </w:rPr>
            </w:pPr>
            <w:r>
              <w:rPr>
                <w:rFonts w:ascii="Arial" w:hAnsi="Arial" w:cs="Arial"/>
              </w:rPr>
              <w:t xml:space="preserve">         personal property, punching/kicking)</w:t>
            </w:r>
          </w:p>
          <w:p w14:paraId="29336942" w14:textId="77777777" w:rsidR="004826A5" w:rsidRDefault="004826A5" w:rsidP="004826A5">
            <w:pP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C031E9">
              <w:rPr>
                <w:rFonts w:ascii="Arial" w:hAnsi="Arial" w:cs="Arial"/>
              </w:rPr>
            </w:r>
            <w:r w:rsidR="00C031E9">
              <w:rPr>
                <w:rFonts w:ascii="Arial" w:hAnsi="Arial" w:cs="Arial"/>
              </w:rPr>
              <w:fldChar w:fldCharType="separate"/>
            </w:r>
            <w:r>
              <w:rPr>
                <w:rFonts w:ascii="Arial" w:hAnsi="Arial" w:cs="Arial"/>
              </w:rPr>
              <w:fldChar w:fldCharType="end"/>
            </w:r>
            <w:r>
              <w:rPr>
                <w:rFonts w:ascii="Arial" w:hAnsi="Arial" w:cs="Arial"/>
              </w:rPr>
              <w:t xml:space="preserve">     Any other physical contact (which may include use of weapons)</w:t>
            </w:r>
          </w:p>
          <w:p w14:paraId="65C1E857" w14:textId="77777777" w:rsidR="004826A5" w:rsidRDefault="004826A5" w:rsidP="004826A5">
            <w:pP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C031E9">
              <w:rPr>
                <w:rFonts w:ascii="Arial" w:hAnsi="Arial" w:cs="Arial"/>
              </w:rPr>
            </w:r>
            <w:r w:rsidR="00C031E9">
              <w:rPr>
                <w:rFonts w:ascii="Arial" w:hAnsi="Arial" w:cs="Arial"/>
              </w:rPr>
              <w:fldChar w:fldCharType="separate"/>
            </w:r>
            <w:r>
              <w:rPr>
                <w:rFonts w:ascii="Arial" w:hAnsi="Arial" w:cs="Arial"/>
              </w:rPr>
              <w:fldChar w:fldCharType="end"/>
            </w:r>
            <w:r>
              <w:rPr>
                <w:rFonts w:ascii="Arial" w:hAnsi="Arial" w:cs="Arial"/>
              </w:rPr>
              <w:t xml:space="preserve">     Verbal (includes name calling, insults, jokes, threats, spreading rumours) </w:t>
            </w:r>
          </w:p>
          <w:p w14:paraId="5249C080" w14:textId="77777777" w:rsidR="004826A5" w:rsidRDefault="004826A5" w:rsidP="004826A5">
            <w:pPr>
              <w:rPr>
                <w:rFonts w:ascii="Arial" w:hAnsi="Arial" w:cs="Arial"/>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C031E9">
              <w:rPr>
                <w:rFonts w:ascii="Arial" w:hAnsi="Arial" w:cs="Arial"/>
              </w:rPr>
            </w:r>
            <w:r w:rsidR="00C031E9">
              <w:rPr>
                <w:rFonts w:ascii="Arial" w:hAnsi="Arial" w:cs="Arial"/>
              </w:rPr>
              <w:fldChar w:fldCharType="separate"/>
            </w:r>
            <w:r>
              <w:rPr>
                <w:rFonts w:ascii="Arial" w:hAnsi="Arial" w:cs="Arial"/>
              </w:rPr>
              <w:fldChar w:fldCharType="end"/>
            </w:r>
            <w:r>
              <w:rPr>
                <w:rFonts w:ascii="Arial" w:hAnsi="Arial" w:cs="Arial"/>
              </w:rPr>
              <w:t xml:space="preserve">     Indirect (includes omission, isolation, refusal to work with/talk to/play with/help </w:t>
            </w:r>
          </w:p>
          <w:p w14:paraId="52E91063" w14:textId="77777777" w:rsidR="004826A5" w:rsidRDefault="004826A5" w:rsidP="004826A5">
            <w:pPr>
              <w:rPr>
                <w:rFonts w:ascii="Arial" w:hAnsi="Arial" w:cs="Arial"/>
              </w:rPr>
            </w:pPr>
            <w:r>
              <w:rPr>
                <w:rFonts w:ascii="Arial" w:hAnsi="Arial" w:cs="Arial"/>
              </w:rPr>
              <w:t xml:space="preserve">         others) </w:t>
            </w:r>
          </w:p>
          <w:p w14:paraId="02CB9ED0" w14:textId="77777777" w:rsidR="004826A5" w:rsidRDefault="004826A5" w:rsidP="004826A5">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C031E9">
              <w:rPr>
                <w:rFonts w:ascii="Arial" w:hAnsi="Arial" w:cs="Arial"/>
              </w:rPr>
            </w:r>
            <w:r w:rsidR="00C031E9">
              <w:rPr>
                <w:rFonts w:ascii="Arial" w:hAnsi="Arial" w:cs="Arial"/>
              </w:rPr>
              <w:fldChar w:fldCharType="separate"/>
            </w:r>
            <w:r>
              <w:rPr>
                <w:rFonts w:ascii="Arial" w:hAnsi="Arial" w:cs="Arial"/>
              </w:rPr>
              <w:fldChar w:fldCharType="end"/>
            </w:r>
            <w:r>
              <w:rPr>
                <w:rFonts w:ascii="Arial" w:hAnsi="Arial" w:cs="Arial"/>
              </w:rPr>
              <w:t xml:space="preserve">     Electronic (through technology such as mobile phones and internet)</w:t>
            </w:r>
          </w:p>
          <w:bookmarkStart w:id="1" w:name="Check37"/>
          <w:p w14:paraId="20E78275" w14:textId="77777777" w:rsidR="004826A5" w:rsidRDefault="004826A5" w:rsidP="004826A5">
            <w:pPr>
              <w:rPr>
                <w:rFonts w:ascii="Arial" w:hAnsi="Arial" w:cs="Arial"/>
              </w:rPr>
            </w:pPr>
            <w:r>
              <w:rPr>
                <w:rFonts w:ascii="Arial" w:hAnsi="Arial" w:cs="Arial"/>
              </w:rPr>
              <w:fldChar w:fldCharType="begin">
                <w:ffData>
                  <w:name w:val="Check37"/>
                  <w:enabled/>
                  <w:calcOnExit w:val="0"/>
                  <w:checkBox>
                    <w:sizeAuto/>
                    <w:default w:val="0"/>
                  </w:checkBox>
                </w:ffData>
              </w:fldChar>
            </w:r>
            <w:r>
              <w:rPr>
                <w:rFonts w:ascii="Arial" w:hAnsi="Arial" w:cs="Arial"/>
              </w:rPr>
              <w:instrText xml:space="preserve"> FORMCHECKBOX </w:instrText>
            </w:r>
            <w:r w:rsidR="00C031E9">
              <w:rPr>
                <w:rFonts w:ascii="Arial" w:hAnsi="Arial" w:cs="Arial"/>
              </w:rPr>
            </w:r>
            <w:r w:rsidR="00C031E9">
              <w:rPr>
                <w:rFonts w:ascii="Arial" w:hAnsi="Arial" w:cs="Arial"/>
              </w:rPr>
              <w:fldChar w:fldCharType="separate"/>
            </w:r>
            <w:r>
              <w:rPr>
                <w:rFonts w:ascii="Arial" w:hAnsi="Arial" w:cs="Arial"/>
              </w:rPr>
              <w:fldChar w:fldCharType="end"/>
            </w:r>
            <w:bookmarkEnd w:id="1"/>
            <w:r>
              <w:rPr>
                <w:noProof/>
                <w:lang w:eastAsia="en-GB"/>
              </w:rPr>
              <mc:AlternateContent>
                <mc:Choice Requires="wps">
                  <w:drawing>
                    <wp:anchor distT="45720" distB="45720" distL="114300" distR="114300" simplePos="0" relativeHeight="251662336" behindDoc="0" locked="0" layoutInCell="1" allowOverlap="1" wp14:anchorId="680732B5" wp14:editId="77314143">
                      <wp:simplePos x="0" y="0"/>
                      <wp:positionH relativeFrom="column">
                        <wp:posOffset>2323465</wp:posOffset>
                      </wp:positionH>
                      <wp:positionV relativeFrom="paragraph">
                        <wp:posOffset>67945</wp:posOffset>
                      </wp:positionV>
                      <wp:extent cx="3782695" cy="261620"/>
                      <wp:effectExtent l="0" t="0" r="8255" b="5715"/>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695" cy="261620"/>
                              </a:xfrm>
                              <a:prstGeom prst="rect">
                                <a:avLst/>
                              </a:prstGeom>
                              <a:solidFill>
                                <a:srgbClr val="FFFFFF"/>
                              </a:solidFill>
                              <a:ln w="9525">
                                <a:solidFill>
                                  <a:srgbClr val="000000"/>
                                </a:solidFill>
                                <a:miter lim="800000"/>
                                <a:headEnd/>
                                <a:tailEnd/>
                              </a:ln>
                            </wps:spPr>
                            <wps:txbx>
                              <w:txbxContent>
                                <w:p w14:paraId="30DCCCAD" w14:textId="77777777" w:rsidR="00C91C53" w:rsidRDefault="00C91C53" w:rsidP="004826A5">
                                  <w:pPr>
                                    <w:rPr>
                                      <w:rFonts w:ascii="Arial" w:hAnsi="Arial" w:cs="Arial"/>
                                    </w:rPr>
                                  </w:pPr>
                                </w:p>
                              </w:txbxContent>
                            </wps:txbx>
                            <wps:bodyPr rot="0" vert="horz" wrap="square" lIns="36000" tIns="45720" rIns="3600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0732B5" id="Text Box 1" o:spid="_x0000_s1027" type="#_x0000_t202" style="position:absolute;margin-left:182.95pt;margin-top:5.35pt;width:297.85pt;height:2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">
                      <v:textbox style="mso-fit-shape-to-text:t" inset="1mm,,1mm">
                        <w:txbxContent>
                          <w:p w14:paraId="30DCCCAD" w14:textId="77777777" w:rsidR="00C91C53" w:rsidRDefault="00C91C53" w:rsidP="004826A5">
                            <w:pPr>
                              <w:rPr>
                                <w:rFonts w:ascii="Arial" w:hAnsi="Arial" w:cs="Arial"/>
                              </w:rPr>
                            </w:pPr>
                          </w:p>
                        </w:txbxContent>
                      </v:textbox>
                      <w10:wrap type="square"/>
                    </v:shape>
                  </w:pict>
                </mc:Fallback>
              </mc:AlternateContent>
            </w:r>
            <w:r>
              <w:rPr>
                <w:rFonts w:ascii="Arial" w:hAnsi="Arial" w:cs="Arial"/>
              </w:rPr>
              <w:t xml:space="preserve">     Written</w:t>
            </w:r>
          </w:p>
          <w:p w14:paraId="5AC259F2" w14:textId="77777777" w:rsidR="004826A5" w:rsidRDefault="004826A5" w:rsidP="004826A5">
            <w:pPr>
              <w:rPr>
                <w:rFonts w:ascii="Arial" w:hAnsi="Arial" w:cs="Arial"/>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C031E9">
              <w:rPr>
                <w:rFonts w:ascii="Arial" w:hAnsi="Arial" w:cs="Arial"/>
              </w:rPr>
            </w:r>
            <w:r w:rsidR="00C031E9">
              <w:rPr>
                <w:rFonts w:ascii="Arial" w:hAnsi="Arial" w:cs="Arial"/>
              </w:rPr>
              <w:fldChar w:fldCharType="separate"/>
            </w:r>
            <w:r>
              <w:rPr>
                <w:rFonts w:ascii="Arial" w:hAnsi="Arial" w:cs="Arial"/>
              </w:rPr>
              <w:fldChar w:fldCharType="end"/>
            </w:r>
            <w:r>
              <w:rPr>
                <w:rFonts w:ascii="Arial" w:hAnsi="Arial" w:cs="Arial"/>
              </w:rPr>
              <w:t xml:space="preserve">     Other Acts - Please specify:</w:t>
            </w:r>
            <w:r>
              <w:rPr>
                <w:b/>
                <w:noProof/>
              </w:rPr>
              <w:t xml:space="preserve"> </w:t>
            </w:r>
          </w:p>
          <w:p w14:paraId="54C529ED" w14:textId="77777777" w:rsidR="004826A5" w:rsidRDefault="004826A5" w:rsidP="004826A5">
            <w:pPr>
              <w:rPr>
                <w:rFonts w:ascii="Arial" w:hAnsi="Arial" w:cs="Arial"/>
              </w:rPr>
            </w:pPr>
          </w:p>
        </w:tc>
      </w:tr>
      <w:tr w:rsidR="004826A5" w14:paraId="46371431" w14:textId="77777777" w:rsidTr="004826A5">
        <w:tc>
          <w:tcPr>
            <w:tcW w:w="9888" w:type="dxa"/>
          </w:tcPr>
          <w:p w14:paraId="1C9BEF36" w14:textId="77777777" w:rsidR="004826A5" w:rsidRDefault="004826A5" w:rsidP="004826A5">
            <w:pPr>
              <w:tabs>
                <w:tab w:val="num" w:pos="792"/>
                <w:tab w:val="num" w:pos="851"/>
              </w:tabs>
              <w:spacing w:before="240" w:after="200"/>
              <w:rPr>
                <w:rFonts w:ascii="Arial" w:hAnsi="Arial" w:cs="Arial"/>
                <w:b/>
                <w:sz w:val="24"/>
              </w:rPr>
            </w:pPr>
            <w:r>
              <w:rPr>
                <w:rFonts w:ascii="Arial" w:hAnsi="Arial" w:cs="Arial"/>
                <w:b/>
                <w:sz w:val="24"/>
              </w:rPr>
              <w:t xml:space="preserve">2.3  Motivation (underlying themes): </w:t>
            </w:r>
            <w:r>
              <w:rPr>
                <w:rFonts w:ascii="Arial" w:hAnsi="Arial" w:cs="Arial"/>
                <w:b/>
              </w:rPr>
              <w:t>this is not a definitive list</w:t>
            </w:r>
          </w:p>
          <w:p w14:paraId="40CEF1A1" w14:textId="77777777" w:rsidR="004826A5" w:rsidRDefault="004826A5" w:rsidP="004826A5">
            <w:pPr>
              <w:spacing w:after="120"/>
              <w:rPr>
                <w:rFonts w:ascii="Arial" w:hAnsi="Arial" w:cs="Arial"/>
                <w:bCs/>
              </w:rPr>
            </w:pPr>
            <w:r>
              <w:rPr>
                <w:rFonts w:ascii="Arial" w:hAnsi="Arial" w:cs="Arial"/>
                <w:bCs/>
              </w:rPr>
              <w:t>Select one or more of the following:</w:t>
            </w:r>
          </w:p>
          <w:bookmarkStart w:id="2" w:name="Check14"/>
          <w:p w14:paraId="5C9B9AE9" w14:textId="77777777" w:rsidR="004826A5" w:rsidRDefault="004826A5" w:rsidP="004826A5">
            <w:pPr>
              <w:rPr>
                <w:rFonts w:ascii="Arial" w:hAnsi="Arial" w:cs="Arial"/>
              </w:rPr>
            </w:pP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C031E9">
              <w:rPr>
                <w:rFonts w:ascii="Arial" w:hAnsi="Arial" w:cs="Arial"/>
              </w:rPr>
            </w:r>
            <w:r w:rsidR="00C031E9">
              <w:rPr>
                <w:rFonts w:ascii="Arial" w:hAnsi="Arial" w:cs="Arial"/>
              </w:rPr>
              <w:fldChar w:fldCharType="separate"/>
            </w:r>
            <w:r>
              <w:rPr>
                <w:rFonts w:ascii="Arial" w:hAnsi="Arial" w:cs="Arial"/>
              </w:rPr>
              <w:fldChar w:fldCharType="end"/>
            </w:r>
            <w:bookmarkEnd w:id="2"/>
            <w:r>
              <w:rPr>
                <w:rFonts w:ascii="Arial" w:hAnsi="Arial" w:cs="Arial"/>
              </w:rPr>
              <w:t xml:space="preserve">     Age</w:t>
            </w:r>
          </w:p>
          <w:bookmarkStart w:id="3" w:name="Check15"/>
          <w:p w14:paraId="0989149A" w14:textId="77777777" w:rsidR="004826A5" w:rsidRDefault="004826A5" w:rsidP="004826A5">
            <w:pPr>
              <w:rPr>
                <w:rFonts w:ascii="Arial" w:hAnsi="Arial" w:cs="Arial"/>
              </w:rPr>
            </w:pP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C031E9">
              <w:rPr>
                <w:rFonts w:ascii="Arial" w:hAnsi="Arial" w:cs="Arial"/>
              </w:rPr>
            </w:r>
            <w:r w:rsidR="00C031E9">
              <w:rPr>
                <w:rFonts w:ascii="Arial" w:hAnsi="Arial" w:cs="Arial"/>
              </w:rPr>
              <w:fldChar w:fldCharType="separate"/>
            </w:r>
            <w:r>
              <w:rPr>
                <w:rFonts w:ascii="Arial" w:hAnsi="Arial" w:cs="Arial"/>
              </w:rPr>
              <w:fldChar w:fldCharType="end"/>
            </w:r>
            <w:bookmarkEnd w:id="3"/>
            <w:r>
              <w:rPr>
                <w:rFonts w:ascii="Arial" w:hAnsi="Arial" w:cs="Arial"/>
              </w:rPr>
              <w:t xml:space="preserve">     Appearance</w:t>
            </w:r>
          </w:p>
          <w:p w14:paraId="47CDB566" w14:textId="77777777" w:rsidR="004826A5" w:rsidRDefault="004826A5" w:rsidP="004826A5">
            <w:pP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C031E9">
              <w:rPr>
                <w:rFonts w:ascii="Arial" w:hAnsi="Arial" w:cs="Arial"/>
              </w:rPr>
            </w:r>
            <w:r w:rsidR="00C031E9">
              <w:rPr>
                <w:rFonts w:ascii="Arial" w:hAnsi="Arial" w:cs="Arial"/>
              </w:rPr>
              <w:fldChar w:fldCharType="separate"/>
            </w:r>
            <w:r>
              <w:rPr>
                <w:rFonts w:ascii="Arial" w:hAnsi="Arial" w:cs="Arial"/>
              </w:rPr>
              <w:fldChar w:fldCharType="end"/>
            </w:r>
            <w:r>
              <w:rPr>
                <w:rFonts w:ascii="Arial" w:hAnsi="Arial" w:cs="Arial"/>
              </w:rPr>
              <w:t xml:space="preserve">     Cultural </w:t>
            </w:r>
          </w:p>
          <w:p w14:paraId="74FEFE90" w14:textId="77777777" w:rsidR="004826A5" w:rsidRDefault="004826A5" w:rsidP="004826A5">
            <w:pP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C031E9">
              <w:rPr>
                <w:rFonts w:ascii="Arial" w:hAnsi="Arial" w:cs="Arial"/>
              </w:rPr>
            </w:r>
            <w:r w:rsidR="00C031E9">
              <w:rPr>
                <w:rFonts w:ascii="Arial" w:hAnsi="Arial" w:cs="Arial"/>
              </w:rPr>
              <w:fldChar w:fldCharType="separate"/>
            </w:r>
            <w:r>
              <w:rPr>
                <w:rFonts w:ascii="Arial" w:hAnsi="Arial" w:cs="Arial"/>
              </w:rPr>
              <w:fldChar w:fldCharType="end"/>
            </w:r>
            <w:r>
              <w:rPr>
                <w:rFonts w:ascii="Arial" w:hAnsi="Arial" w:cs="Arial"/>
              </w:rPr>
              <w:t xml:space="preserve">     Religion</w:t>
            </w:r>
          </w:p>
          <w:p w14:paraId="1EBF96F7" w14:textId="77777777" w:rsidR="004826A5" w:rsidRDefault="004826A5" w:rsidP="004826A5">
            <w:pP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C031E9">
              <w:rPr>
                <w:rFonts w:ascii="Arial" w:hAnsi="Arial" w:cs="Arial"/>
              </w:rPr>
            </w:r>
            <w:r w:rsidR="00C031E9">
              <w:rPr>
                <w:rFonts w:ascii="Arial" w:hAnsi="Arial" w:cs="Arial"/>
              </w:rPr>
              <w:fldChar w:fldCharType="separate"/>
            </w:r>
            <w:r>
              <w:rPr>
                <w:rFonts w:ascii="Arial" w:hAnsi="Arial" w:cs="Arial"/>
              </w:rPr>
              <w:fldChar w:fldCharType="end"/>
            </w:r>
            <w:r>
              <w:rPr>
                <w:rFonts w:ascii="Arial" w:hAnsi="Arial" w:cs="Arial"/>
              </w:rPr>
              <w:t xml:space="preserve">     Political Affiliation</w:t>
            </w:r>
          </w:p>
          <w:p w14:paraId="2F812704" w14:textId="77777777" w:rsidR="004826A5" w:rsidRDefault="004826A5" w:rsidP="004826A5">
            <w:pP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C031E9">
              <w:rPr>
                <w:rFonts w:ascii="Arial" w:hAnsi="Arial" w:cs="Arial"/>
              </w:rPr>
            </w:r>
            <w:r w:rsidR="00C031E9">
              <w:rPr>
                <w:rFonts w:ascii="Arial" w:hAnsi="Arial" w:cs="Arial"/>
              </w:rPr>
              <w:fldChar w:fldCharType="separate"/>
            </w:r>
            <w:r>
              <w:rPr>
                <w:rFonts w:ascii="Arial" w:hAnsi="Arial" w:cs="Arial"/>
              </w:rPr>
              <w:fldChar w:fldCharType="end"/>
            </w:r>
            <w:r>
              <w:rPr>
                <w:rFonts w:ascii="Arial" w:hAnsi="Arial" w:cs="Arial"/>
              </w:rPr>
              <w:t xml:space="preserve">     Community background</w:t>
            </w:r>
          </w:p>
          <w:bookmarkStart w:id="4" w:name="Check17"/>
          <w:p w14:paraId="0A1A5F9C" w14:textId="77777777" w:rsidR="004826A5" w:rsidRDefault="004826A5" w:rsidP="004826A5">
            <w:pPr>
              <w:rPr>
                <w:rFonts w:ascii="Arial" w:hAnsi="Arial" w:cs="Arial"/>
              </w:rPr>
            </w:pPr>
            <w:r>
              <w:rPr>
                <w:rFonts w:ascii="Arial" w:hAnsi="Arial" w:cs="Arial"/>
              </w:rPr>
              <w:fldChar w:fldCharType="begin">
                <w:ffData>
                  <w:name w:val="Check17"/>
                  <w:enabled/>
                  <w:calcOnExit w:val="0"/>
                  <w:checkBox>
                    <w:sizeAuto/>
                    <w:default w:val="0"/>
                  </w:checkBox>
                </w:ffData>
              </w:fldChar>
            </w:r>
            <w:r>
              <w:rPr>
                <w:rFonts w:ascii="Arial" w:hAnsi="Arial" w:cs="Arial"/>
              </w:rPr>
              <w:instrText xml:space="preserve"> FORMCHECKBOX </w:instrText>
            </w:r>
            <w:r w:rsidR="00C031E9">
              <w:rPr>
                <w:rFonts w:ascii="Arial" w:hAnsi="Arial" w:cs="Arial"/>
              </w:rPr>
            </w:r>
            <w:r w:rsidR="00C031E9">
              <w:rPr>
                <w:rFonts w:ascii="Arial" w:hAnsi="Arial" w:cs="Arial"/>
              </w:rPr>
              <w:fldChar w:fldCharType="separate"/>
            </w:r>
            <w:r>
              <w:rPr>
                <w:rFonts w:ascii="Arial" w:hAnsi="Arial" w:cs="Arial"/>
              </w:rPr>
              <w:fldChar w:fldCharType="end"/>
            </w:r>
            <w:bookmarkEnd w:id="4"/>
            <w:r>
              <w:rPr>
                <w:rFonts w:ascii="Arial" w:hAnsi="Arial" w:cs="Arial"/>
              </w:rPr>
              <w:t xml:space="preserve">     Gender Identity</w:t>
            </w:r>
          </w:p>
          <w:bookmarkStart w:id="5" w:name="Check18"/>
          <w:p w14:paraId="47A71FCE" w14:textId="77777777" w:rsidR="004826A5" w:rsidRDefault="004826A5" w:rsidP="004826A5">
            <w:pPr>
              <w:rPr>
                <w:rFonts w:ascii="Arial" w:hAnsi="Arial" w:cs="Arial"/>
              </w:rPr>
            </w:pPr>
            <w:r>
              <w:rPr>
                <w:rFonts w:ascii="Arial" w:hAnsi="Arial" w:cs="Arial"/>
              </w:rPr>
              <w:lastRenderedPageBreak/>
              <w:fldChar w:fldCharType="begin">
                <w:ffData>
                  <w:name w:val="Check18"/>
                  <w:enabled/>
                  <w:calcOnExit w:val="0"/>
                  <w:checkBox>
                    <w:sizeAuto/>
                    <w:default w:val="0"/>
                  </w:checkBox>
                </w:ffData>
              </w:fldChar>
            </w:r>
            <w:r>
              <w:rPr>
                <w:rFonts w:ascii="Arial" w:hAnsi="Arial" w:cs="Arial"/>
              </w:rPr>
              <w:instrText xml:space="preserve"> FORMCHECKBOX </w:instrText>
            </w:r>
            <w:r w:rsidR="00C031E9">
              <w:rPr>
                <w:rFonts w:ascii="Arial" w:hAnsi="Arial" w:cs="Arial"/>
              </w:rPr>
            </w:r>
            <w:r w:rsidR="00C031E9">
              <w:rPr>
                <w:rFonts w:ascii="Arial" w:hAnsi="Arial" w:cs="Arial"/>
              </w:rPr>
              <w:fldChar w:fldCharType="separate"/>
            </w:r>
            <w:r>
              <w:rPr>
                <w:rFonts w:ascii="Arial" w:hAnsi="Arial" w:cs="Arial"/>
              </w:rPr>
              <w:fldChar w:fldCharType="end"/>
            </w:r>
            <w:bookmarkEnd w:id="5"/>
            <w:r>
              <w:rPr>
                <w:rFonts w:ascii="Arial" w:hAnsi="Arial" w:cs="Arial"/>
              </w:rPr>
              <w:t xml:space="preserve">     Sexual Orientation</w:t>
            </w:r>
          </w:p>
          <w:bookmarkStart w:id="6" w:name="Check19"/>
          <w:p w14:paraId="2F5C6301" w14:textId="77777777" w:rsidR="004826A5" w:rsidRDefault="004826A5" w:rsidP="004826A5">
            <w:pPr>
              <w:rPr>
                <w:rFonts w:ascii="Arial" w:hAnsi="Arial" w:cs="Arial"/>
              </w:rPr>
            </w:pPr>
            <w:r>
              <w:rPr>
                <w:rFonts w:ascii="Arial" w:hAnsi="Arial" w:cs="Arial"/>
              </w:rPr>
              <w:fldChar w:fldCharType="begin">
                <w:ffData>
                  <w:name w:val="Check19"/>
                  <w:enabled/>
                  <w:calcOnExit w:val="0"/>
                  <w:checkBox>
                    <w:sizeAuto/>
                    <w:default w:val="0"/>
                  </w:checkBox>
                </w:ffData>
              </w:fldChar>
            </w:r>
            <w:r>
              <w:rPr>
                <w:rFonts w:ascii="Arial" w:hAnsi="Arial" w:cs="Arial"/>
              </w:rPr>
              <w:instrText xml:space="preserve"> FORMCHECKBOX </w:instrText>
            </w:r>
            <w:r w:rsidR="00C031E9">
              <w:rPr>
                <w:rFonts w:ascii="Arial" w:hAnsi="Arial" w:cs="Arial"/>
              </w:rPr>
            </w:r>
            <w:r w:rsidR="00C031E9">
              <w:rPr>
                <w:rFonts w:ascii="Arial" w:hAnsi="Arial" w:cs="Arial"/>
              </w:rPr>
              <w:fldChar w:fldCharType="separate"/>
            </w:r>
            <w:r>
              <w:rPr>
                <w:rFonts w:ascii="Arial" w:hAnsi="Arial" w:cs="Arial"/>
              </w:rPr>
              <w:fldChar w:fldCharType="end"/>
            </w:r>
            <w:bookmarkEnd w:id="6"/>
            <w:r>
              <w:rPr>
                <w:rFonts w:ascii="Arial" w:hAnsi="Arial" w:cs="Arial"/>
              </w:rPr>
              <w:t xml:space="preserve">     Family Circumstance (marital status, young carer status)</w:t>
            </w:r>
          </w:p>
          <w:bookmarkStart w:id="7" w:name="Check20"/>
          <w:p w14:paraId="1EB4A473" w14:textId="77777777" w:rsidR="004826A5" w:rsidRDefault="004826A5" w:rsidP="004826A5">
            <w:pPr>
              <w:rPr>
                <w:rFonts w:ascii="Arial" w:hAnsi="Arial" w:cs="Arial"/>
              </w:rPr>
            </w:pPr>
            <w:r>
              <w:rPr>
                <w:rFonts w:ascii="Arial" w:hAnsi="Arial" w:cs="Arial"/>
              </w:rPr>
              <w:fldChar w:fldCharType="begin">
                <w:ffData>
                  <w:name w:val="Check20"/>
                  <w:enabled/>
                  <w:calcOnExit w:val="0"/>
                  <w:checkBox>
                    <w:sizeAuto/>
                    <w:default w:val="0"/>
                  </w:checkBox>
                </w:ffData>
              </w:fldChar>
            </w:r>
            <w:r>
              <w:rPr>
                <w:rFonts w:ascii="Arial" w:hAnsi="Arial" w:cs="Arial"/>
              </w:rPr>
              <w:instrText xml:space="preserve"> FORMCHECKBOX </w:instrText>
            </w:r>
            <w:r w:rsidR="00C031E9">
              <w:rPr>
                <w:rFonts w:ascii="Arial" w:hAnsi="Arial" w:cs="Arial"/>
              </w:rPr>
            </w:r>
            <w:r w:rsidR="00C031E9">
              <w:rPr>
                <w:rFonts w:ascii="Arial" w:hAnsi="Arial" w:cs="Arial"/>
              </w:rPr>
              <w:fldChar w:fldCharType="separate"/>
            </w:r>
            <w:r>
              <w:rPr>
                <w:rFonts w:ascii="Arial" w:hAnsi="Arial" w:cs="Arial"/>
              </w:rPr>
              <w:fldChar w:fldCharType="end"/>
            </w:r>
            <w:bookmarkEnd w:id="7"/>
            <w:r>
              <w:rPr>
                <w:rFonts w:ascii="Arial" w:hAnsi="Arial" w:cs="Arial"/>
              </w:rPr>
              <w:t xml:space="preserve">     Looked After Status (LAC)</w:t>
            </w:r>
          </w:p>
          <w:bookmarkStart w:id="8" w:name="Check21"/>
          <w:p w14:paraId="7B8C0620" w14:textId="77777777" w:rsidR="004826A5" w:rsidRDefault="004826A5" w:rsidP="004826A5">
            <w:pPr>
              <w:rPr>
                <w:rFonts w:ascii="Arial" w:hAnsi="Arial" w:cs="Arial"/>
              </w:rPr>
            </w:pPr>
            <w:r>
              <w:rPr>
                <w:rFonts w:ascii="Arial" w:hAnsi="Arial" w:cs="Arial"/>
              </w:rPr>
              <w:fldChar w:fldCharType="begin">
                <w:ffData>
                  <w:name w:val="Check21"/>
                  <w:enabled/>
                  <w:calcOnExit w:val="0"/>
                  <w:checkBox>
                    <w:sizeAuto/>
                    <w:default w:val="0"/>
                  </w:checkBox>
                </w:ffData>
              </w:fldChar>
            </w:r>
            <w:r>
              <w:rPr>
                <w:rFonts w:ascii="Arial" w:hAnsi="Arial" w:cs="Arial"/>
              </w:rPr>
              <w:instrText xml:space="preserve"> FORMCHECKBOX </w:instrText>
            </w:r>
            <w:r w:rsidR="00C031E9">
              <w:rPr>
                <w:rFonts w:ascii="Arial" w:hAnsi="Arial" w:cs="Arial"/>
              </w:rPr>
            </w:r>
            <w:r w:rsidR="00C031E9">
              <w:rPr>
                <w:rFonts w:ascii="Arial" w:hAnsi="Arial" w:cs="Arial"/>
              </w:rPr>
              <w:fldChar w:fldCharType="separate"/>
            </w:r>
            <w:r>
              <w:rPr>
                <w:rFonts w:ascii="Arial" w:hAnsi="Arial" w:cs="Arial"/>
              </w:rPr>
              <w:fldChar w:fldCharType="end"/>
            </w:r>
            <w:bookmarkEnd w:id="8"/>
            <w:r>
              <w:rPr>
                <w:rFonts w:ascii="Arial" w:hAnsi="Arial" w:cs="Arial"/>
              </w:rPr>
              <w:t xml:space="preserve">     Peer Relationship Breakdown</w:t>
            </w:r>
          </w:p>
          <w:bookmarkStart w:id="9" w:name="Check22"/>
          <w:p w14:paraId="1F2DCE26" w14:textId="77777777" w:rsidR="004826A5" w:rsidRDefault="004826A5" w:rsidP="004826A5">
            <w:pPr>
              <w:rPr>
                <w:rFonts w:ascii="Arial" w:hAnsi="Arial" w:cs="Arial"/>
              </w:rPr>
            </w:pPr>
            <w:r>
              <w:rPr>
                <w:rFonts w:ascii="Arial" w:hAnsi="Arial" w:cs="Arial"/>
              </w:rPr>
              <w:fldChar w:fldCharType="begin">
                <w:ffData>
                  <w:name w:val="Check22"/>
                  <w:enabled/>
                  <w:calcOnExit w:val="0"/>
                  <w:checkBox>
                    <w:sizeAuto/>
                    <w:default w:val="0"/>
                  </w:checkBox>
                </w:ffData>
              </w:fldChar>
            </w:r>
            <w:r>
              <w:rPr>
                <w:rFonts w:ascii="Arial" w:hAnsi="Arial" w:cs="Arial"/>
              </w:rPr>
              <w:instrText xml:space="preserve"> FORMCHECKBOX </w:instrText>
            </w:r>
            <w:r w:rsidR="00C031E9">
              <w:rPr>
                <w:rFonts w:ascii="Arial" w:hAnsi="Arial" w:cs="Arial"/>
              </w:rPr>
            </w:r>
            <w:r w:rsidR="00C031E9">
              <w:rPr>
                <w:rFonts w:ascii="Arial" w:hAnsi="Arial" w:cs="Arial"/>
              </w:rPr>
              <w:fldChar w:fldCharType="separate"/>
            </w:r>
            <w:r>
              <w:rPr>
                <w:rFonts w:ascii="Arial" w:hAnsi="Arial" w:cs="Arial"/>
              </w:rPr>
              <w:fldChar w:fldCharType="end"/>
            </w:r>
            <w:bookmarkEnd w:id="9"/>
            <w:r>
              <w:rPr>
                <w:rFonts w:ascii="Arial" w:hAnsi="Arial" w:cs="Arial"/>
              </w:rPr>
              <w:t xml:space="preserve">     Disability (related to perceived or actual disability)</w:t>
            </w:r>
          </w:p>
          <w:bookmarkStart w:id="10" w:name="Check23"/>
          <w:p w14:paraId="4D61A7DA" w14:textId="77777777" w:rsidR="004826A5" w:rsidRDefault="004826A5" w:rsidP="004826A5">
            <w:pPr>
              <w:rPr>
                <w:rFonts w:ascii="Arial" w:hAnsi="Arial" w:cs="Arial"/>
              </w:rPr>
            </w:pPr>
            <w:r>
              <w:rPr>
                <w:rFonts w:ascii="Arial" w:hAnsi="Arial" w:cs="Arial"/>
              </w:rPr>
              <w:fldChar w:fldCharType="begin">
                <w:ffData>
                  <w:name w:val="Check23"/>
                  <w:enabled/>
                  <w:calcOnExit w:val="0"/>
                  <w:checkBox>
                    <w:sizeAuto/>
                    <w:default w:val="0"/>
                  </w:checkBox>
                </w:ffData>
              </w:fldChar>
            </w:r>
            <w:r>
              <w:rPr>
                <w:rFonts w:ascii="Arial" w:hAnsi="Arial" w:cs="Arial"/>
              </w:rPr>
              <w:instrText xml:space="preserve"> FORMCHECKBOX </w:instrText>
            </w:r>
            <w:r w:rsidR="00C031E9">
              <w:rPr>
                <w:rFonts w:ascii="Arial" w:hAnsi="Arial" w:cs="Arial"/>
              </w:rPr>
            </w:r>
            <w:r w:rsidR="00C031E9">
              <w:rPr>
                <w:rFonts w:ascii="Arial" w:hAnsi="Arial" w:cs="Arial"/>
              </w:rPr>
              <w:fldChar w:fldCharType="separate"/>
            </w:r>
            <w:r>
              <w:rPr>
                <w:rFonts w:ascii="Arial" w:hAnsi="Arial" w:cs="Arial"/>
              </w:rPr>
              <w:fldChar w:fldCharType="end"/>
            </w:r>
            <w:bookmarkEnd w:id="10"/>
            <w:r>
              <w:rPr>
                <w:rFonts w:ascii="Arial" w:hAnsi="Arial" w:cs="Arial"/>
              </w:rPr>
              <w:t xml:space="preserve">     Ability</w:t>
            </w:r>
          </w:p>
          <w:p w14:paraId="79A58BF7" w14:textId="77777777" w:rsidR="004826A5" w:rsidRDefault="004826A5" w:rsidP="004826A5">
            <w:pP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C031E9">
              <w:rPr>
                <w:rFonts w:ascii="Arial" w:hAnsi="Arial" w:cs="Arial"/>
              </w:rPr>
            </w:r>
            <w:r w:rsidR="00C031E9">
              <w:rPr>
                <w:rFonts w:ascii="Arial" w:hAnsi="Arial" w:cs="Arial"/>
              </w:rPr>
              <w:fldChar w:fldCharType="separate"/>
            </w:r>
            <w:r>
              <w:rPr>
                <w:rFonts w:ascii="Arial" w:hAnsi="Arial" w:cs="Arial"/>
              </w:rPr>
              <w:fldChar w:fldCharType="end"/>
            </w:r>
            <w:r>
              <w:rPr>
                <w:rFonts w:ascii="Arial" w:hAnsi="Arial" w:cs="Arial"/>
              </w:rPr>
              <w:t xml:space="preserve">     Pregnancy</w:t>
            </w:r>
          </w:p>
          <w:bookmarkStart w:id="11" w:name="Check25"/>
          <w:p w14:paraId="65FEDB8D" w14:textId="77777777" w:rsidR="004826A5" w:rsidRDefault="004826A5" w:rsidP="004826A5">
            <w:pPr>
              <w:rPr>
                <w:rFonts w:ascii="Arial" w:hAnsi="Arial" w:cs="Arial"/>
              </w:rPr>
            </w:pPr>
            <w:r>
              <w:rPr>
                <w:rFonts w:ascii="Arial" w:hAnsi="Arial" w:cs="Arial"/>
              </w:rPr>
              <w:fldChar w:fldCharType="begin">
                <w:ffData>
                  <w:name w:val="Check24"/>
                  <w:enabled/>
                  <w:calcOnExit w:val="0"/>
                  <w:checkBox>
                    <w:sizeAuto/>
                    <w:default w:val="0"/>
                  </w:checkBox>
                </w:ffData>
              </w:fldChar>
            </w:r>
            <w:r>
              <w:rPr>
                <w:rFonts w:ascii="Arial" w:hAnsi="Arial" w:cs="Arial"/>
              </w:rPr>
              <w:instrText xml:space="preserve"> FORMCHECKBOX </w:instrText>
            </w:r>
            <w:r w:rsidR="00C031E9">
              <w:rPr>
                <w:rFonts w:ascii="Arial" w:hAnsi="Arial" w:cs="Arial"/>
              </w:rPr>
            </w:r>
            <w:r w:rsidR="00C031E9">
              <w:rPr>
                <w:rFonts w:ascii="Arial" w:hAnsi="Arial" w:cs="Arial"/>
              </w:rPr>
              <w:fldChar w:fldCharType="separate"/>
            </w:r>
            <w:r>
              <w:rPr>
                <w:rFonts w:ascii="Arial" w:hAnsi="Arial" w:cs="Arial"/>
              </w:rPr>
              <w:fldChar w:fldCharType="end"/>
            </w:r>
            <w:r>
              <w:rPr>
                <w:rFonts w:ascii="Arial" w:hAnsi="Arial" w:cs="Arial"/>
              </w:rPr>
              <w:t xml:space="preserve">     Race</w:t>
            </w:r>
          </w:p>
          <w:bookmarkStart w:id="12" w:name="Check38"/>
          <w:p w14:paraId="44F9E16A" w14:textId="77777777" w:rsidR="004826A5" w:rsidRDefault="004826A5" w:rsidP="004826A5">
            <w:pPr>
              <w:rPr>
                <w:rFonts w:ascii="Arial" w:hAnsi="Arial" w:cs="Arial"/>
              </w:rPr>
            </w:pPr>
            <w:r>
              <w:rPr>
                <w:rFonts w:ascii="Arial" w:hAnsi="Arial" w:cs="Arial"/>
              </w:rPr>
              <w:fldChar w:fldCharType="begin">
                <w:ffData>
                  <w:name w:val="Check38"/>
                  <w:enabled/>
                  <w:calcOnExit w:val="0"/>
                  <w:checkBox>
                    <w:sizeAuto/>
                    <w:default w:val="0"/>
                  </w:checkBox>
                </w:ffData>
              </w:fldChar>
            </w:r>
            <w:r>
              <w:rPr>
                <w:rFonts w:ascii="Arial" w:hAnsi="Arial" w:cs="Arial"/>
              </w:rPr>
              <w:instrText xml:space="preserve"> FORMCHECKBOX </w:instrText>
            </w:r>
            <w:r w:rsidR="00C031E9">
              <w:rPr>
                <w:rFonts w:ascii="Arial" w:hAnsi="Arial" w:cs="Arial"/>
              </w:rPr>
            </w:r>
            <w:r w:rsidR="00C031E9">
              <w:rPr>
                <w:rFonts w:ascii="Arial" w:hAnsi="Arial" w:cs="Arial"/>
              </w:rPr>
              <w:fldChar w:fldCharType="separate"/>
            </w:r>
            <w:r>
              <w:rPr>
                <w:rFonts w:ascii="Arial" w:hAnsi="Arial" w:cs="Arial"/>
              </w:rPr>
              <w:fldChar w:fldCharType="end"/>
            </w:r>
            <w:bookmarkEnd w:id="12"/>
            <w:r>
              <w:rPr>
                <w:noProof/>
                <w:lang w:eastAsia="en-GB"/>
              </w:rPr>
              <mc:AlternateContent>
                <mc:Choice Requires="wps">
                  <w:drawing>
                    <wp:anchor distT="45720" distB="45720" distL="114300" distR="114300" simplePos="0" relativeHeight="251659264" behindDoc="0" locked="0" layoutInCell="1" allowOverlap="1" wp14:anchorId="37A19CAE" wp14:editId="4E048412">
                      <wp:simplePos x="0" y="0"/>
                      <wp:positionH relativeFrom="column">
                        <wp:posOffset>2152015</wp:posOffset>
                      </wp:positionH>
                      <wp:positionV relativeFrom="paragraph">
                        <wp:posOffset>104775</wp:posOffset>
                      </wp:positionV>
                      <wp:extent cx="3953510" cy="261620"/>
                      <wp:effectExtent l="0" t="0" r="889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3510" cy="261620"/>
                              </a:xfrm>
                              <a:prstGeom prst="rect">
                                <a:avLst/>
                              </a:prstGeom>
                              <a:solidFill>
                                <a:srgbClr val="FFFFFF"/>
                              </a:solidFill>
                              <a:ln w="9525">
                                <a:solidFill>
                                  <a:srgbClr val="000000"/>
                                </a:solidFill>
                                <a:miter lim="800000"/>
                                <a:headEnd/>
                                <a:tailEnd/>
                              </a:ln>
                            </wps:spPr>
                            <wps:txbx>
                              <w:txbxContent>
                                <w:p w14:paraId="1C0157D6" w14:textId="77777777" w:rsidR="00C91C53" w:rsidRDefault="00C91C53" w:rsidP="004826A5">
                                  <w:pPr>
                                    <w:rPr>
                                      <w:rFonts w:ascii="Arial" w:hAnsi="Arial" w:cs="Arial"/>
                                    </w:rPr>
                                  </w:pPr>
                                </w:p>
                              </w:txbxContent>
                            </wps:txbx>
                            <wps:bodyPr rot="0" vert="horz" wrap="square" lIns="36000" tIns="45720" rIns="3600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A19CAE" id="_x0000_s1028" type="#_x0000_t202" style="position:absolute;margin-left:169.45pt;margin-top:8.25pt;width:311.3pt;height:2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">
                      <v:textbox style="mso-fit-shape-to-text:t" inset="1mm,,1mm">
                        <w:txbxContent>
                          <w:p w14:paraId="1C0157D6" w14:textId="77777777" w:rsidR="00C91C53" w:rsidRDefault="00C91C53" w:rsidP="004826A5">
                            <w:pPr>
                              <w:rPr>
                                <w:rFonts w:ascii="Arial" w:hAnsi="Arial" w:cs="Arial"/>
                              </w:rPr>
                            </w:pPr>
                          </w:p>
                        </w:txbxContent>
                      </v:textbox>
                      <w10:wrap type="square"/>
                    </v:shape>
                  </w:pict>
                </mc:Fallback>
              </mc:AlternateContent>
            </w:r>
            <w:r>
              <w:rPr>
                <w:rFonts w:ascii="Arial" w:hAnsi="Arial" w:cs="Arial"/>
              </w:rPr>
              <w:t xml:space="preserve">     Not known</w:t>
            </w:r>
          </w:p>
          <w:p w14:paraId="04D1BB53" w14:textId="77777777" w:rsidR="004826A5" w:rsidRDefault="004826A5" w:rsidP="004826A5">
            <w:pPr>
              <w:spacing w:line="276"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C031E9">
              <w:rPr>
                <w:rFonts w:ascii="Arial" w:hAnsi="Arial" w:cs="Arial"/>
              </w:rPr>
            </w:r>
            <w:r w:rsidR="00C031E9">
              <w:rPr>
                <w:rFonts w:ascii="Arial" w:hAnsi="Arial" w:cs="Arial"/>
              </w:rPr>
              <w:fldChar w:fldCharType="separate"/>
            </w:r>
            <w:r>
              <w:rPr>
                <w:rFonts w:ascii="Arial" w:hAnsi="Arial" w:cs="Arial"/>
              </w:rPr>
              <w:fldChar w:fldCharType="end"/>
            </w:r>
            <w:bookmarkEnd w:id="11"/>
            <w:r>
              <w:rPr>
                <w:rFonts w:ascii="Arial" w:hAnsi="Arial" w:cs="Arial"/>
              </w:rPr>
              <w:t xml:space="preserve">     Other – Please specify:</w:t>
            </w:r>
          </w:p>
          <w:p w14:paraId="526770CE" w14:textId="77777777" w:rsidR="004826A5" w:rsidRDefault="004826A5" w:rsidP="004826A5">
            <w:pPr>
              <w:spacing w:line="276" w:lineRule="auto"/>
              <w:rPr>
                <w:rFonts w:ascii="Arial" w:hAnsi="Arial" w:cs="Arial"/>
              </w:rPr>
            </w:pPr>
          </w:p>
        </w:tc>
      </w:tr>
    </w:tbl>
    <w:p w14:paraId="7CBEED82" w14:textId="77777777" w:rsidR="004826A5" w:rsidRDefault="004826A5" w:rsidP="004826A5"/>
    <w:p w14:paraId="6E36661F" w14:textId="77777777" w:rsidR="004826A5" w:rsidRDefault="004826A5" w:rsidP="004826A5">
      <w:pPr>
        <w:rPr>
          <w:vanish/>
        </w:rPr>
      </w:pPr>
    </w:p>
    <w:p w14:paraId="38645DC7" w14:textId="77777777" w:rsidR="004826A5" w:rsidRDefault="004826A5" w:rsidP="004826A5">
      <w:pPr>
        <w:rPr>
          <w:b/>
        </w:rPr>
        <w:sectPr w:rsidR="004826A5">
          <w:pgSz w:w="12240" w:h="15840"/>
          <w:pgMar w:top="1134" w:right="1134" w:bottom="1134" w:left="1134" w:header="720" w:footer="720" w:gutter="0"/>
          <w:cols w:space="720"/>
          <w:noEndnote/>
          <w:docGrid w:linePitch="272"/>
        </w:sectPr>
      </w:pPr>
    </w:p>
    <w:p w14:paraId="2D8BB732" w14:textId="77777777" w:rsidR="004826A5" w:rsidRDefault="004826A5" w:rsidP="004826A5">
      <w:pPr>
        <w:spacing w:after="200"/>
        <w:rPr>
          <w:rFonts w:ascii="Arial" w:hAnsi="Arial" w:cs="Arial"/>
          <w:b/>
          <w:sz w:val="24"/>
        </w:rPr>
      </w:pPr>
      <w:r>
        <w:rPr>
          <w:rFonts w:ascii="Arial" w:hAnsi="Arial" w:cs="Arial"/>
          <w:b/>
          <w:sz w:val="24"/>
        </w:rPr>
        <w:lastRenderedPageBreak/>
        <w:t>PART 3A</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3260"/>
        <w:gridCol w:w="4819"/>
      </w:tblGrid>
      <w:tr w:rsidR="004826A5" w14:paraId="2410C83A" w14:textId="77777777" w:rsidTr="004826A5">
        <w:trPr>
          <w:trHeight w:val="1138"/>
        </w:trPr>
        <w:tc>
          <w:tcPr>
            <w:tcW w:w="13603" w:type="dxa"/>
            <w:gridSpan w:val="3"/>
          </w:tcPr>
          <w:p w14:paraId="68640EE5" w14:textId="77777777" w:rsidR="004826A5" w:rsidRDefault="004826A5" w:rsidP="004826A5">
            <w:pPr>
              <w:spacing w:before="120" w:after="200" w:line="276" w:lineRule="auto"/>
              <w:rPr>
                <w:rFonts w:ascii="Arial" w:hAnsi="Arial" w:cs="Arial"/>
                <w:b/>
                <w:sz w:val="24"/>
                <w:szCs w:val="28"/>
              </w:rPr>
            </w:pPr>
            <w:r>
              <w:rPr>
                <w:rFonts w:ascii="Arial" w:hAnsi="Arial" w:cs="Arial"/>
                <w:b/>
                <w:sz w:val="24"/>
                <w:szCs w:val="28"/>
              </w:rPr>
              <w:t xml:space="preserve">RECORD OF SUPPORT AND INTERVENTIONS FOR </w:t>
            </w:r>
            <w:r>
              <w:rPr>
                <w:rFonts w:ascii="Arial" w:hAnsi="Arial" w:cs="Arial"/>
                <w:b/>
                <w:color w:val="FF0000"/>
                <w:sz w:val="24"/>
                <w:szCs w:val="28"/>
              </w:rPr>
              <w:t>PUPIL EXPERIENCING BULLYING BEHAVIOUR</w:t>
            </w:r>
            <w:r>
              <w:rPr>
                <w:rFonts w:ascii="Arial" w:hAnsi="Arial" w:cs="Arial"/>
                <w:b/>
                <w:sz w:val="24"/>
                <w:szCs w:val="28"/>
              </w:rPr>
              <w:t>:</w:t>
            </w:r>
          </w:p>
          <w:p w14:paraId="4759050D" w14:textId="77777777" w:rsidR="004826A5" w:rsidRDefault="004826A5" w:rsidP="004826A5">
            <w:pPr>
              <w:spacing w:after="200" w:line="276" w:lineRule="auto"/>
              <w:rPr>
                <w:rFonts w:ascii="Arial" w:hAnsi="Arial" w:cs="Arial"/>
                <w:b/>
                <w:sz w:val="24"/>
                <w:szCs w:val="28"/>
              </w:rPr>
            </w:pPr>
            <w:r>
              <w:rPr>
                <w:rFonts w:ascii="Arial" w:hAnsi="Arial" w:cs="Arial"/>
                <w:b/>
                <w:sz w:val="24"/>
                <w:szCs w:val="28"/>
              </w:rPr>
              <w:t>Pupil Name:</w:t>
            </w:r>
          </w:p>
          <w:p w14:paraId="6D888D0C" w14:textId="77777777" w:rsidR="004826A5" w:rsidRDefault="004826A5" w:rsidP="004826A5">
            <w:pPr>
              <w:spacing w:after="200" w:line="276" w:lineRule="auto"/>
              <w:rPr>
                <w:rFonts w:ascii="Arial" w:hAnsi="Arial" w:cs="Arial"/>
                <w:b/>
                <w:sz w:val="24"/>
                <w:szCs w:val="28"/>
              </w:rPr>
            </w:pPr>
            <w:r>
              <w:rPr>
                <w:rFonts w:ascii="Arial" w:hAnsi="Arial" w:cs="Arial"/>
                <w:b/>
              </w:rPr>
              <w:t>REFER TO SCHOOL ANTI-BULLYING POLICY AND TO  LEVEL 1-4 INTERVENTIONS IN EFFECTIVE RESPONSES TO BULLYING BEHAVIOUR</w:t>
            </w:r>
          </w:p>
        </w:tc>
      </w:tr>
      <w:tr w:rsidR="004826A5" w14:paraId="5D7F30CD" w14:textId="77777777" w:rsidTr="004826A5">
        <w:trPr>
          <w:trHeight w:val="624"/>
        </w:trPr>
        <w:tc>
          <w:tcPr>
            <w:tcW w:w="5524" w:type="dxa"/>
          </w:tcPr>
          <w:p w14:paraId="6B2319C0" w14:textId="77777777" w:rsidR="004826A5" w:rsidRDefault="004826A5" w:rsidP="004826A5">
            <w:pPr>
              <w:rPr>
                <w:rFonts w:ascii="Arial" w:hAnsi="Arial" w:cs="Arial"/>
                <w:b/>
              </w:rPr>
            </w:pPr>
            <w:r>
              <w:rPr>
                <w:rFonts w:ascii="Arial" w:hAnsi="Arial" w:cs="Arial"/>
                <w:b/>
              </w:rPr>
              <w:t>Parent / carer informed:</w:t>
            </w:r>
          </w:p>
          <w:p w14:paraId="135E58C4" w14:textId="77777777" w:rsidR="004826A5" w:rsidRDefault="004826A5" w:rsidP="004826A5">
            <w:pPr>
              <w:rPr>
                <w:rFonts w:ascii="Arial" w:hAnsi="Arial" w:cs="Arial"/>
              </w:rPr>
            </w:pPr>
          </w:p>
        </w:tc>
        <w:tc>
          <w:tcPr>
            <w:tcW w:w="3260" w:type="dxa"/>
          </w:tcPr>
          <w:p w14:paraId="3101716D" w14:textId="77777777" w:rsidR="004826A5" w:rsidRDefault="004826A5" w:rsidP="004826A5">
            <w:pPr>
              <w:rPr>
                <w:rFonts w:ascii="Arial" w:hAnsi="Arial" w:cs="Arial"/>
                <w:b/>
              </w:rPr>
            </w:pPr>
            <w:r>
              <w:rPr>
                <w:rFonts w:ascii="Arial" w:hAnsi="Arial" w:cs="Arial"/>
                <w:b/>
              </w:rPr>
              <w:t>Date:</w:t>
            </w:r>
          </w:p>
          <w:p w14:paraId="62EBF9A1" w14:textId="77777777" w:rsidR="004826A5" w:rsidRDefault="004826A5" w:rsidP="004826A5">
            <w:pPr>
              <w:rPr>
                <w:rFonts w:ascii="Arial" w:hAnsi="Arial" w:cs="Arial"/>
              </w:rPr>
            </w:pPr>
          </w:p>
        </w:tc>
        <w:tc>
          <w:tcPr>
            <w:tcW w:w="4819" w:type="dxa"/>
          </w:tcPr>
          <w:p w14:paraId="22E3BC19" w14:textId="77777777" w:rsidR="004826A5" w:rsidRDefault="004826A5" w:rsidP="004826A5">
            <w:pPr>
              <w:rPr>
                <w:rFonts w:ascii="Arial" w:hAnsi="Arial" w:cs="Arial"/>
                <w:b/>
              </w:rPr>
            </w:pPr>
            <w:r>
              <w:rPr>
                <w:rFonts w:ascii="Arial" w:hAnsi="Arial" w:cs="Arial"/>
                <w:b/>
              </w:rPr>
              <w:t>By whom:</w:t>
            </w:r>
          </w:p>
          <w:p w14:paraId="0C6C2CD5" w14:textId="77777777" w:rsidR="004826A5" w:rsidRDefault="004826A5" w:rsidP="004826A5">
            <w:pPr>
              <w:rPr>
                <w:rFonts w:ascii="Arial" w:hAnsi="Arial" w:cs="Arial"/>
              </w:rPr>
            </w:pPr>
          </w:p>
        </w:tc>
      </w:tr>
      <w:tr w:rsidR="004826A5" w14:paraId="75472EF9" w14:textId="77777777" w:rsidTr="004826A5">
        <w:trPr>
          <w:trHeight w:val="624"/>
        </w:trPr>
        <w:tc>
          <w:tcPr>
            <w:tcW w:w="13603" w:type="dxa"/>
            <w:gridSpan w:val="3"/>
          </w:tcPr>
          <w:p w14:paraId="1916FEB3" w14:textId="77777777" w:rsidR="004826A5" w:rsidRDefault="004826A5" w:rsidP="004826A5">
            <w:pPr>
              <w:rPr>
                <w:rFonts w:ascii="Arial" w:hAnsi="Arial" w:cs="Arial"/>
                <w:b/>
              </w:rPr>
            </w:pPr>
            <w:r>
              <w:rPr>
                <w:rFonts w:ascii="Arial" w:hAnsi="Arial" w:cs="Arial"/>
                <w:b/>
              </w:rPr>
              <w:t>Staff involved:</w:t>
            </w:r>
          </w:p>
          <w:p w14:paraId="709E88E4" w14:textId="77777777" w:rsidR="004826A5" w:rsidRDefault="004826A5" w:rsidP="004826A5">
            <w:pPr>
              <w:rPr>
                <w:rFonts w:ascii="Arial" w:hAnsi="Arial" w:cs="Arial"/>
              </w:rPr>
            </w:pPr>
          </w:p>
        </w:tc>
      </w:tr>
      <w:tr w:rsidR="004826A5" w14:paraId="1F16913B" w14:textId="77777777" w:rsidTr="004826A5">
        <w:trPr>
          <w:trHeight w:val="416"/>
        </w:trPr>
        <w:tc>
          <w:tcPr>
            <w:tcW w:w="13603" w:type="dxa"/>
            <w:gridSpan w:val="3"/>
          </w:tcPr>
          <w:p w14:paraId="508C98E9" w14:textId="77777777" w:rsidR="004826A5" w:rsidRDefault="004826A5" w:rsidP="004826A5">
            <w:pPr>
              <w:ind w:left="360"/>
              <w:rPr>
                <w:rFonts w:ascii="Arial" w:hAnsi="Arial" w:cs="Arial"/>
                <w:b/>
              </w:rPr>
            </w:pPr>
          </w:p>
          <w:tbl>
            <w:tblPr>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
              <w:gridCol w:w="1701"/>
              <w:gridCol w:w="1956"/>
              <w:gridCol w:w="2455"/>
              <w:gridCol w:w="2411"/>
              <w:gridCol w:w="2174"/>
              <w:gridCol w:w="1753"/>
            </w:tblGrid>
            <w:tr w:rsidR="004826A5" w14:paraId="3868E39C" w14:textId="77777777" w:rsidTr="004826A5">
              <w:trPr>
                <w:cantSplit/>
                <w:trHeight w:val="13"/>
              </w:trPr>
              <w:tc>
                <w:tcPr>
                  <w:tcW w:w="875" w:type="dxa"/>
                  <w:tcBorders>
                    <w:top w:val="single" w:sz="4" w:space="0" w:color="auto"/>
                    <w:left w:val="single" w:sz="4" w:space="0" w:color="auto"/>
                    <w:bottom w:val="single" w:sz="4" w:space="0" w:color="auto"/>
                    <w:right w:val="single" w:sz="4" w:space="0" w:color="auto"/>
                  </w:tcBorders>
                </w:tcPr>
                <w:p w14:paraId="491072FA" w14:textId="77777777" w:rsidR="004826A5" w:rsidRDefault="004826A5" w:rsidP="004826A5">
                  <w:pPr>
                    <w:rPr>
                      <w:rFonts w:ascii="Arial" w:hAnsi="Arial" w:cs="Arial"/>
                      <w:b/>
                    </w:rPr>
                  </w:pPr>
                  <w:r>
                    <w:rPr>
                      <w:rFonts w:ascii="Arial" w:hAnsi="Arial" w:cs="Arial"/>
                      <w:b/>
                    </w:rPr>
                    <w:t>Date</w:t>
                  </w:r>
                </w:p>
              </w:tc>
              <w:tc>
                <w:tcPr>
                  <w:tcW w:w="1701" w:type="dxa"/>
                  <w:tcBorders>
                    <w:top w:val="single" w:sz="4" w:space="0" w:color="auto"/>
                    <w:left w:val="single" w:sz="4" w:space="0" w:color="auto"/>
                    <w:bottom w:val="single" w:sz="4" w:space="0" w:color="auto"/>
                    <w:right w:val="single" w:sz="4" w:space="0" w:color="auto"/>
                  </w:tcBorders>
                </w:tcPr>
                <w:p w14:paraId="36F7CB14" w14:textId="77777777" w:rsidR="004826A5" w:rsidRDefault="004826A5" w:rsidP="004826A5">
                  <w:pPr>
                    <w:rPr>
                      <w:rFonts w:ascii="Arial" w:hAnsi="Arial" w:cs="Arial"/>
                      <w:b/>
                    </w:rPr>
                  </w:pPr>
                  <w:r>
                    <w:rPr>
                      <w:rFonts w:ascii="Arial" w:hAnsi="Arial" w:cs="Arial"/>
                      <w:b/>
                    </w:rPr>
                    <w:t>Stage on Code of Practice</w:t>
                  </w:r>
                </w:p>
              </w:tc>
              <w:tc>
                <w:tcPr>
                  <w:tcW w:w="1956" w:type="dxa"/>
                  <w:tcBorders>
                    <w:top w:val="single" w:sz="4" w:space="0" w:color="auto"/>
                    <w:left w:val="single" w:sz="4" w:space="0" w:color="auto"/>
                    <w:bottom w:val="single" w:sz="4" w:space="0" w:color="auto"/>
                    <w:right w:val="single" w:sz="4" w:space="0" w:color="auto"/>
                  </w:tcBorders>
                </w:tcPr>
                <w:p w14:paraId="5DCBD5EC" w14:textId="77777777" w:rsidR="004826A5" w:rsidRDefault="004826A5" w:rsidP="004826A5">
                  <w:pPr>
                    <w:rPr>
                      <w:rFonts w:ascii="Arial" w:hAnsi="Arial" w:cs="Arial"/>
                      <w:b/>
                    </w:rPr>
                  </w:pPr>
                  <w:r>
                    <w:rPr>
                      <w:rFonts w:ascii="Arial" w:hAnsi="Arial" w:cs="Arial"/>
                      <w:b/>
                    </w:rPr>
                    <w:t>Type of Intervention</w:t>
                  </w:r>
                </w:p>
              </w:tc>
              <w:tc>
                <w:tcPr>
                  <w:tcW w:w="2455" w:type="dxa"/>
                  <w:tcBorders>
                    <w:top w:val="single" w:sz="4" w:space="0" w:color="auto"/>
                    <w:left w:val="single" w:sz="4" w:space="0" w:color="auto"/>
                    <w:bottom w:val="single" w:sz="4" w:space="0" w:color="auto"/>
                    <w:right w:val="single" w:sz="4" w:space="0" w:color="auto"/>
                  </w:tcBorders>
                </w:tcPr>
                <w:p w14:paraId="2BDB3515" w14:textId="77777777" w:rsidR="004826A5" w:rsidRDefault="004826A5" w:rsidP="004826A5">
                  <w:pPr>
                    <w:rPr>
                      <w:rFonts w:ascii="Arial" w:hAnsi="Arial" w:cs="Arial"/>
                      <w:b/>
                    </w:rPr>
                  </w:pPr>
                  <w:r>
                    <w:rPr>
                      <w:rFonts w:ascii="Arial" w:hAnsi="Arial" w:cs="Arial"/>
                      <w:b/>
                    </w:rPr>
                    <w:t xml:space="preserve">Success Criteria  </w:t>
                  </w:r>
                </w:p>
              </w:tc>
              <w:tc>
                <w:tcPr>
                  <w:tcW w:w="2411" w:type="dxa"/>
                  <w:tcBorders>
                    <w:top w:val="single" w:sz="4" w:space="0" w:color="auto"/>
                    <w:left w:val="single" w:sz="4" w:space="0" w:color="auto"/>
                    <w:bottom w:val="single" w:sz="4" w:space="0" w:color="auto"/>
                    <w:right w:val="single" w:sz="4" w:space="0" w:color="auto"/>
                  </w:tcBorders>
                </w:tcPr>
                <w:p w14:paraId="3B4356E1" w14:textId="77777777" w:rsidR="004826A5" w:rsidRDefault="004826A5" w:rsidP="004826A5">
                  <w:pPr>
                    <w:rPr>
                      <w:rFonts w:ascii="Arial" w:hAnsi="Arial" w:cs="Arial"/>
                      <w:b/>
                    </w:rPr>
                  </w:pPr>
                  <w:r>
                    <w:rPr>
                      <w:rFonts w:ascii="Arial" w:hAnsi="Arial" w:cs="Arial"/>
                      <w:b/>
                    </w:rPr>
                    <w:t>Action taken by whom and when</w:t>
                  </w:r>
                </w:p>
              </w:tc>
              <w:tc>
                <w:tcPr>
                  <w:tcW w:w="2174" w:type="dxa"/>
                  <w:tcBorders>
                    <w:top w:val="single" w:sz="4" w:space="0" w:color="auto"/>
                    <w:left w:val="single" w:sz="4" w:space="0" w:color="auto"/>
                    <w:bottom w:val="single" w:sz="4" w:space="0" w:color="auto"/>
                    <w:right w:val="single" w:sz="4" w:space="0" w:color="auto"/>
                  </w:tcBorders>
                </w:tcPr>
                <w:p w14:paraId="0EC168E8" w14:textId="77777777" w:rsidR="004826A5" w:rsidRDefault="004826A5" w:rsidP="004826A5">
                  <w:pPr>
                    <w:rPr>
                      <w:rFonts w:ascii="Arial" w:hAnsi="Arial" w:cs="Arial"/>
                      <w:b/>
                    </w:rPr>
                  </w:pPr>
                  <w:r>
                    <w:rPr>
                      <w:rFonts w:ascii="Arial" w:hAnsi="Arial" w:cs="Arial"/>
                      <w:b/>
                    </w:rPr>
                    <w:t>Outcomes of Intervention</w:t>
                  </w:r>
                </w:p>
              </w:tc>
              <w:tc>
                <w:tcPr>
                  <w:tcW w:w="1753" w:type="dxa"/>
                  <w:tcBorders>
                    <w:top w:val="single" w:sz="4" w:space="0" w:color="auto"/>
                    <w:left w:val="single" w:sz="4" w:space="0" w:color="auto"/>
                    <w:bottom w:val="single" w:sz="4" w:space="0" w:color="auto"/>
                    <w:right w:val="single" w:sz="4" w:space="0" w:color="auto"/>
                  </w:tcBorders>
                </w:tcPr>
                <w:p w14:paraId="4FF73F2E" w14:textId="77777777" w:rsidR="004826A5" w:rsidRDefault="004826A5" w:rsidP="004826A5">
                  <w:pPr>
                    <w:rPr>
                      <w:rFonts w:ascii="Arial" w:hAnsi="Arial" w:cs="Arial"/>
                      <w:b/>
                    </w:rPr>
                  </w:pPr>
                  <w:r>
                    <w:rPr>
                      <w:rFonts w:ascii="Arial" w:hAnsi="Arial" w:cs="Arial"/>
                      <w:b/>
                    </w:rPr>
                    <w:t>Review</w:t>
                  </w:r>
                </w:p>
              </w:tc>
            </w:tr>
            <w:tr w:rsidR="004826A5" w14:paraId="779F8E76" w14:textId="77777777" w:rsidTr="004826A5">
              <w:trPr>
                <w:cantSplit/>
                <w:trHeight w:val="13"/>
              </w:trPr>
              <w:tc>
                <w:tcPr>
                  <w:tcW w:w="875" w:type="dxa"/>
                  <w:tcBorders>
                    <w:top w:val="single" w:sz="4" w:space="0" w:color="auto"/>
                    <w:left w:val="single" w:sz="4" w:space="0" w:color="auto"/>
                    <w:bottom w:val="single" w:sz="4" w:space="0" w:color="auto"/>
                    <w:right w:val="single" w:sz="4" w:space="0" w:color="auto"/>
                  </w:tcBorders>
                </w:tcPr>
                <w:p w14:paraId="7818863E" w14:textId="77777777" w:rsidR="004826A5" w:rsidRDefault="004826A5" w:rsidP="004826A5">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44F69B9A" w14:textId="77777777" w:rsidR="004826A5" w:rsidRDefault="004826A5" w:rsidP="004826A5">
                  <w:pPr>
                    <w:rPr>
                      <w:rFonts w:ascii="Arial" w:hAnsi="Arial" w:cs="Arial"/>
                    </w:rPr>
                  </w:pPr>
                </w:p>
              </w:tc>
              <w:tc>
                <w:tcPr>
                  <w:tcW w:w="1956" w:type="dxa"/>
                  <w:tcBorders>
                    <w:top w:val="single" w:sz="4" w:space="0" w:color="auto"/>
                    <w:left w:val="single" w:sz="4" w:space="0" w:color="auto"/>
                    <w:bottom w:val="single" w:sz="4" w:space="0" w:color="auto"/>
                    <w:right w:val="single" w:sz="4" w:space="0" w:color="auto"/>
                  </w:tcBorders>
                </w:tcPr>
                <w:p w14:paraId="5F07D11E" w14:textId="77777777" w:rsidR="004826A5" w:rsidRDefault="004826A5" w:rsidP="004826A5">
                  <w:pPr>
                    <w:rPr>
                      <w:rFonts w:ascii="Arial" w:hAnsi="Arial" w:cs="Arial"/>
                    </w:rPr>
                  </w:pPr>
                </w:p>
              </w:tc>
              <w:tc>
                <w:tcPr>
                  <w:tcW w:w="2455" w:type="dxa"/>
                  <w:tcBorders>
                    <w:top w:val="single" w:sz="4" w:space="0" w:color="auto"/>
                    <w:left w:val="single" w:sz="4" w:space="0" w:color="auto"/>
                    <w:bottom w:val="single" w:sz="4" w:space="0" w:color="auto"/>
                    <w:right w:val="single" w:sz="4" w:space="0" w:color="auto"/>
                  </w:tcBorders>
                </w:tcPr>
                <w:p w14:paraId="41508A3C" w14:textId="77777777" w:rsidR="004826A5" w:rsidRDefault="004826A5" w:rsidP="004826A5">
                  <w:pPr>
                    <w:rPr>
                      <w:rFonts w:ascii="Arial" w:hAnsi="Arial" w:cs="Arial"/>
                    </w:rPr>
                  </w:pPr>
                </w:p>
              </w:tc>
              <w:tc>
                <w:tcPr>
                  <w:tcW w:w="2411" w:type="dxa"/>
                  <w:tcBorders>
                    <w:top w:val="single" w:sz="4" w:space="0" w:color="auto"/>
                    <w:left w:val="single" w:sz="4" w:space="0" w:color="auto"/>
                    <w:bottom w:val="single" w:sz="4" w:space="0" w:color="auto"/>
                    <w:right w:val="single" w:sz="4" w:space="0" w:color="auto"/>
                  </w:tcBorders>
                </w:tcPr>
                <w:p w14:paraId="43D6B1D6" w14:textId="77777777" w:rsidR="004826A5" w:rsidRDefault="004826A5" w:rsidP="004826A5">
                  <w:pPr>
                    <w:rPr>
                      <w:rFonts w:ascii="Arial" w:hAnsi="Arial" w:cs="Arial"/>
                    </w:rPr>
                  </w:pPr>
                </w:p>
              </w:tc>
              <w:tc>
                <w:tcPr>
                  <w:tcW w:w="2174" w:type="dxa"/>
                  <w:tcBorders>
                    <w:top w:val="single" w:sz="4" w:space="0" w:color="auto"/>
                    <w:left w:val="single" w:sz="4" w:space="0" w:color="auto"/>
                    <w:bottom w:val="single" w:sz="4" w:space="0" w:color="auto"/>
                    <w:right w:val="single" w:sz="4" w:space="0" w:color="auto"/>
                  </w:tcBorders>
                </w:tcPr>
                <w:p w14:paraId="17DBC151" w14:textId="77777777" w:rsidR="004826A5" w:rsidRDefault="004826A5" w:rsidP="004826A5">
                  <w:pPr>
                    <w:rPr>
                      <w:rFonts w:ascii="Arial" w:hAnsi="Arial" w:cs="Arial"/>
                    </w:rPr>
                  </w:pPr>
                </w:p>
              </w:tc>
              <w:tc>
                <w:tcPr>
                  <w:tcW w:w="1753" w:type="dxa"/>
                  <w:tcBorders>
                    <w:top w:val="single" w:sz="4" w:space="0" w:color="auto"/>
                    <w:left w:val="single" w:sz="4" w:space="0" w:color="auto"/>
                    <w:bottom w:val="single" w:sz="4" w:space="0" w:color="auto"/>
                    <w:right w:val="single" w:sz="4" w:space="0" w:color="auto"/>
                  </w:tcBorders>
                </w:tcPr>
                <w:p w14:paraId="6F8BD81B" w14:textId="77777777" w:rsidR="004826A5" w:rsidRDefault="004826A5" w:rsidP="004826A5">
                  <w:pPr>
                    <w:rPr>
                      <w:rFonts w:ascii="Arial" w:hAnsi="Arial" w:cs="Arial"/>
                    </w:rPr>
                  </w:pPr>
                </w:p>
                <w:p w14:paraId="2613E9C1" w14:textId="77777777" w:rsidR="004826A5" w:rsidRDefault="004826A5" w:rsidP="004826A5">
                  <w:pPr>
                    <w:rPr>
                      <w:rFonts w:ascii="Arial" w:hAnsi="Arial" w:cs="Arial"/>
                    </w:rPr>
                  </w:pPr>
                </w:p>
              </w:tc>
            </w:tr>
            <w:tr w:rsidR="004826A5" w14:paraId="1037B8A3" w14:textId="77777777" w:rsidTr="004826A5">
              <w:trPr>
                <w:cantSplit/>
                <w:trHeight w:val="13"/>
              </w:trPr>
              <w:tc>
                <w:tcPr>
                  <w:tcW w:w="875" w:type="dxa"/>
                  <w:tcBorders>
                    <w:top w:val="single" w:sz="4" w:space="0" w:color="auto"/>
                    <w:left w:val="single" w:sz="4" w:space="0" w:color="auto"/>
                    <w:bottom w:val="single" w:sz="4" w:space="0" w:color="auto"/>
                    <w:right w:val="single" w:sz="4" w:space="0" w:color="auto"/>
                  </w:tcBorders>
                </w:tcPr>
                <w:p w14:paraId="687C6DE0" w14:textId="77777777" w:rsidR="004826A5" w:rsidRDefault="004826A5" w:rsidP="004826A5">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5B2F9378" w14:textId="77777777" w:rsidR="004826A5" w:rsidRDefault="004826A5" w:rsidP="004826A5">
                  <w:pPr>
                    <w:rPr>
                      <w:rFonts w:ascii="Arial" w:hAnsi="Arial" w:cs="Arial"/>
                    </w:rPr>
                  </w:pPr>
                </w:p>
              </w:tc>
              <w:tc>
                <w:tcPr>
                  <w:tcW w:w="1956" w:type="dxa"/>
                  <w:tcBorders>
                    <w:top w:val="single" w:sz="4" w:space="0" w:color="auto"/>
                    <w:left w:val="single" w:sz="4" w:space="0" w:color="auto"/>
                    <w:bottom w:val="single" w:sz="4" w:space="0" w:color="auto"/>
                    <w:right w:val="single" w:sz="4" w:space="0" w:color="auto"/>
                  </w:tcBorders>
                </w:tcPr>
                <w:p w14:paraId="58E6DD4E" w14:textId="77777777" w:rsidR="004826A5" w:rsidRDefault="004826A5" w:rsidP="004826A5">
                  <w:pPr>
                    <w:rPr>
                      <w:rFonts w:ascii="Arial" w:hAnsi="Arial" w:cs="Arial"/>
                    </w:rPr>
                  </w:pPr>
                </w:p>
              </w:tc>
              <w:tc>
                <w:tcPr>
                  <w:tcW w:w="2455" w:type="dxa"/>
                  <w:tcBorders>
                    <w:top w:val="single" w:sz="4" w:space="0" w:color="auto"/>
                    <w:left w:val="single" w:sz="4" w:space="0" w:color="auto"/>
                    <w:bottom w:val="single" w:sz="4" w:space="0" w:color="auto"/>
                    <w:right w:val="single" w:sz="4" w:space="0" w:color="auto"/>
                  </w:tcBorders>
                </w:tcPr>
                <w:p w14:paraId="7D3BEE8F" w14:textId="77777777" w:rsidR="004826A5" w:rsidRDefault="004826A5" w:rsidP="004826A5">
                  <w:pPr>
                    <w:rPr>
                      <w:rFonts w:ascii="Arial" w:hAnsi="Arial" w:cs="Arial"/>
                    </w:rPr>
                  </w:pPr>
                </w:p>
              </w:tc>
              <w:tc>
                <w:tcPr>
                  <w:tcW w:w="2411" w:type="dxa"/>
                  <w:tcBorders>
                    <w:top w:val="single" w:sz="4" w:space="0" w:color="auto"/>
                    <w:left w:val="single" w:sz="4" w:space="0" w:color="auto"/>
                    <w:bottom w:val="single" w:sz="4" w:space="0" w:color="auto"/>
                    <w:right w:val="single" w:sz="4" w:space="0" w:color="auto"/>
                  </w:tcBorders>
                </w:tcPr>
                <w:p w14:paraId="3B88899E" w14:textId="77777777" w:rsidR="004826A5" w:rsidRDefault="004826A5" w:rsidP="004826A5">
                  <w:pPr>
                    <w:rPr>
                      <w:rFonts w:ascii="Arial" w:hAnsi="Arial" w:cs="Arial"/>
                    </w:rPr>
                  </w:pPr>
                </w:p>
              </w:tc>
              <w:tc>
                <w:tcPr>
                  <w:tcW w:w="2174" w:type="dxa"/>
                  <w:tcBorders>
                    <w:top w:val="single" w:sz="4" w:space="0" w:color="auto"/>
                    <w:left w:val="single" w:sz="4" w:space="0" w:color="auto"/>
                    <w:bottom w:val="single" w:sz="4" w:space="0" w:color="auto"/>
                    <w:right w:val="single" w:sz="4" w:space="0" w:color="auto"/>
                  </w:tcBorders>
                </w:tcPr>
                <w:p w14:paraId="69E2BB2B" w14:textId="77777777" w:rsidR="004826A5" w:rsidRDefault="004826A5" w:rsidP="004826A5">
                  <w:pPr>
                    <w:rPr>
                      <w:rFonts w:ascii="Arial" w:hAnsi="Arial" w:cs="Arial"/>
                    </w:rPr>
                  </w:pPr>
                </w:p>
              </w:tc>
              <w:tc>
                <w:tcPr>
                  <w:tcW w:w="1753" w:type="dxa"/>
                  <w:tcBorders>
                    <w:top w:val="single" w:sz="4" w:space="0" w:color="auto"/>
                    <w:left w:val="single" w:sz="4" w:space="0" w:color="auto"/>
                    <w:bottom w:val="single" w:sz="4" w:space="0" w:color="auto"/>
                    <w:right w:val="single" w:sz="4" w:space="0" w:color="auto"/>
                  </w:tcBorders>
                </w:tcPr>
                <w:p w14:paraId="57C0D796" w14:textId="77777777" w:rsidR="004826A5" w:rsidRDefault="004826A5" w:rsidP="004826A5">
                  <w:pPr>
                    <w:rPr>
                      <w:rFonts w:ascii="Arial" w:hAnsi="Arial" w:cs="Arial"/>
                    </w:rPr>
                  </w:pPr>
                </w:p>
                <w:p w14:paraId="0D142F6F" w14:textId="77777777" w:rsidR="004826A5" w:rsidRDefault="004826A5" w:rsidP="004826A5">
                  <w:pPr>
                    <w:rPr>
                      <w:rFonts w:ascii="Arial" w:hAnsi="Arial" w:cs="Arial"/>
                    </w:rPr>
                  </w:pPr>
                </w:p>
              </w:tc>
            </w:tr>
            <w:tr w:rsidR="004826A5" w14:paraId="4475AD14" w14:textId="77777777" w:rsidTr="004826A5">
              <w:trPr>
                <w:cantSplit/>
                <w:trHeight w:val="13"/>
              </w:trPr>
              <w:tc>
                <w:tcPr>
                  <w:tcW w:w="875" w:type="dxa"/>
                  <w:tcBorders>
                    <w:top w:val="single" w:sz="4" w:space="0" w:color="auto"/>
                    <w:left w:val="single" w:sz="4" w:space="0" w:color="auto"/>
                    <w:bottom w:val="single" w:sz="4" w:space="0" w:color="auto"/>
                    <w:right w:val="single" w:sz="4" w:space="0" w:color="auto"/>
                  </w:tcBorders>
                </w:tcPr>
                <w:p w14:paraId="120C4E94" w14:textId="77777777" w:rsidR="004826A5" w:rsidRDefault="004826A5" w:rsidP="004826A5">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42AFC42D" w14:textId="77777777" w:rsidR="004826A5" w:rsidRDefault="004826A5" w:rsidP="004826A5">
                  <w:pPr>
                    <w:rPr>
                      <w:rFonts w:ascii="Arial" w:hAnsi="Arial" w:cs="Arial"/>
                    </w:rPr>
                  </w:pPr>
                </w:p>
              </w:tc>
              <w:tc>
                <w:tcPr>
                  <w:tcW w:w="1956" w:type="dxa"/>
                  <w:tcBorders>
                    <w:top w:val="single" w:sz="4" w:space="0" w:color="auto"/>
                    <w:left w:val="single" w:sz="4" w:space="0" w:color="auto"/>
                    <w:bottom w:val="single" w:sz="4" w:space="0" w:color="auto"/>
                    <w:right w:val="single" w:sz="4" w:space="0" w:color="auto"/>
                  </w:tcBorders>
                </w:tcPr>
                <w:p w14:paraId="271CA723" w14:textId="77777777" w:rsidR="004826A5" w:rsidRDefault="004826A5" w:rsidP="004826A5">
                  <w:pPr>
                    <w:rPr>
                      <w:rFonts w:ascii="Arial" w:hAnsi="Arial" w:cs="Arial"/>
                    </w:rPr>
                  </w:pPr>
                </w:p>
              </w:tc>
              <w:tc>
                <w:tcPr>
                  <w:tcW w:w="2455" w:type="dxa"/>
                  <w:tcBorders>
                    <w:top w:val="single" w:sz="4" w:space="0" w:color="auto"/>
                    <w:left w:val="single" w:sz="4" w:space="0" w:color="auto"/>
                    <w:bottom w:val="single" w:sz="4" w:space="0" w:color="auto"/>
                    <w:right w:val="single" w:sz="4" w:space="0" w:color="auto"/>
                  </w:tcBorders>
                </w:tcPr>
                <w:p w14:paraId="75FBE423" w14:textId="77777777" w:rsidR="004826A5" w:rsidRDefault="004826A5" w:rsidP="004826A5">
                  <w:pPr>
                    <w:rPr>
                      <w:rFonts w:ascii="Arial" w:hAnsi="Arial" w:cs="Arial"/>
                    </w:rPr>
                  </w:pPr>
                </w:p>
              </w:tc>
              <w:tc>
                <w:tcPr>
                  <w:tcW w:w="2411" w:type="dxa"/>
                  <w:tcBorders>
                    <w:top w:val="single" w:sz="4" w:space="0" w:color="auto"/>
                    <w:left w:val="single" w:sz="4" w:space="0" w:color="auto"/>
                    <w:bottom w:val="single" w:sz="4" w:space="0" w:color="auto"/>
                    <w:right w:val="single" w:sz="4" w:space="0" w:color="auto"/>
                  </w:tcBorders>
                </w:tcPr>
                <w:p w14:paraId="2D3F0BEC" w14:textId="77777777" w:rsidR="004826A5" w:rsidRDefault="004826A5" w:rsidP="004826A5">
                  <w:pPr>
                    <w:rPr>
                      <w:rFonts w:ascii="Arial" w:hAnsi="Arial" w:cs="Arial"/>
                    </w:rPr>
                  </w:pPr>
                </w:p>
              </w:tc>
              <w:tc>
                <w:tcPr>
                  <w:tcW w:w="2174" w:type="dxa"/>
                  <w:tcBorders>
                    <w:top w:val="single" w:sz="4" w:space="0" w:color="auto"/>
                    <w:left w:val="single" w:sz="4" w:space="0" w:color="auto"/>
                    <w:bottom w:val="single" w:sz="4" w:space="0" w:color="auto"/>
                    <w:right w:val="single" w:sz="4" w:space="0" w:color="auto"/>
                  </w:tcBorders>
                </w:tcPr>
                <w:p w14:paraId="75CF4315" w14:textId="77777777" w:rsidR="004826A5" w:rsidRDefault="004826A5" w:rsidP="004826A5">
                  <w:pPr>
                    <w:rPr>
                      <w:rFonts w:ascii="Arial" w:hAnsi="Arial" w:cs="Arial"/>
                    </w:rPr>
                  </w:pPr>
                </w:p>
              </w:tc>
              <w:tc>
                <w:tcPr>
                  <w:tcW w:w="1753" w:type="dxa"/>
                  <w:tcBorders>
                    <w:top w:val="single" w:sz="4" w:space="0" w:color="auto"/>
                    <w:left w:val="single" w:sz="4" w:space="0" w:color="auto"/>
                    <w:bottom w:val="single" w:sz="4" w:space="0" w:color="auto"/>
                    <w:right w:val="single" w:sz="4" w:space="0" w:color="auto"/>
                  </w:tcBorders>
                </w:tcPr>
                <w:p w14:paraId="3CB648E9" w14:textId="77777777" w:rsidR="004826A5" w:rsidRDefault="004826A5" w:rsidP="004826A5">
                  <w:pPr>
                    <w:rPr>
                      <w:rFonts w:ascii="Arial" w:hAnsi="Arial" w:cs="Arial"/>
                    </w:rPr>
                  </w:pPr>
                </w:p>
                <w:p w14:paraId="0C178E9E" w14:textId="77777777" w:rsidR="004826A5" w:rsidRDefault="004826A5" w:rsidP="004826A5">
                  <w:pPr>
                    <w:rPr>
                      <w:rFonts w:ascii="Arial" w:hAnsi="Arial" w:cs="Arial"/>
                    </w:rPr>
                  </w:pPr>
                </w:p>
              </w:tc>
            </w:tr>
            <w:tr w:rsidR="004826A5" w14:paraId="3C0395D3" w14:textId="77777777" w:rsidTr="004826A5">
              <w:trPr>
                <w:cantSplit/>
                <w:trHeight w:val="13"/>
              </w:trPr>
              <w:tc>
                <w:tcPr>
                  <w:tcW w:w="875" w:type="dxa"/>
                  <w:tcBorders>
                    <w:top w:val="single" w:sz="4" w:space="0" w:color="auto"/>
                    <w:left w:val="single" w:sz="4" w:space="0" w:color="auto"/>
                    <w:bottom w:val="single" w:sz="4" w:space="0" w:color="auto"/>
                    <w:right w:val="single" w:sz="4" w:space="0" w:color="auto"/>
                  </w:tcBorders>
                </w:tcPr>
                <w:p w14:paraId="3254BC2F" w14:textId="77777777" w:rsidR="004826A5" w:rsidRDefault="004826A5" w:rsidP="004826A5">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651E9592" w14:textId="77777777" w:rsidR="004826A5" w:rsidRDefault="004826A5" w:rsidP="004826A5">
                  <w:pPr>
                    <w:rPr>
                      <w:rFonts w:ascii="Arial" w:hAnsi="Arial" w:cs="Arial"/>
                    </w:rPr>
                  </w:pPr>
                </w:p>
              </w:tc>
              <w:tc>
                <w:tcPr>
                  <w:tcW w:w="1956" w:type="dxa"/>
                  <w:tcBorders>
                    <w:top w:val="single" w:sz="4" w:space="0" w:color="auto"/>
                    <w:left w:val="single" w:sz="4" w:space="0" w:color="auto"/>
                    <w:bottom w:val="single" w:sz="4" w:space="0" w:color="auto"/>
                    <w:right w:val="single" w:sz="4" w:space="0" w:color="auto"/>
                  </w:tcBorders>
                </w:tcPr>
                <w:p w14:paraId="269E314A" w14:textId="77777777" w:rsidR="004826A5" w:rsidRDefault="004826A5" w:rsidP="004826A5">
                  <w:pPr>
                    <w:rPr>
                      <w:rFonts w:ascii="Arial" w:hAnsi="Arial" w:cs="Arial"/>
                    </w:rPr>
                  </w:pPr>
                </w:p>
              </w:tc>
              <w:tc>
                <w:tcPr>
                  <w:tcW w:w="2455" w:type="dxa"/>
                  <w:tcBorders>
                    <w:top w:val="single" w:sz="4" w:space="0" w:color="auto"/>
                    <w:left w:val="single" w:sz="4" w:space="0" w:color="auto"/>
                    <w:bottom w:val="single" w:sz="4" w:space="0" w:color="auto"/>
                    <w:right w:val="single" w:sz="4" w:space="0" w:color="auto"/>
                  </w:tcBorders>
                </w:tcPr>
                <w:p w14:paraId="47341341" w14:textId="77777777" w:rsidR="004826A5" w:rsidRDefault="004826A5" w:rsidP="004826A5">
                  <w:pPr>
                    <w:rPr>
                      <w:rFonts w:ascii="Arial" w:hAnsi="Arial" w:cs="Arial"/>
                    </w:rPr>
                  </w:pPr>
                </w:p>
              </w:tc>
              <w:tc>
                <w:tcPr>
                  <w:tcW w:w="2411" w:type="dxa"/>
                  <w:tcBorders>
                    <w:top w:val="single" w:sz="4" w:space="0" w:color="auto"/>
                    <w:left w:val="single" w:sz="4" w:space="0" w:color="auto"/>
                    <w:bottom w:val="single" w:sz="4" w:space="0" w:color="auto"/>
                    <w:right w:val="single" w:sz="4" w:space="0" w:color="auto"/>
                  </w:tcBorders>
                </w:tcPr>
                <w:p w14:paraId="42EF2083" w14:textId="77777777" w:rsidR="004826A5" w:rsidRDefault="004826A5" w:rsidP="004826A5">
                  <w:pPr>
                    <w:rPr>
                      <w:rFonts w:ascii="Arial" w:hAnsi="Arial" w:cs="Arial"/>
                    </w:rPr>
                  </w:pPr>
                </w:p>
              </w:tc>
              <w:tc>
                <w:tcPr>
                  <w:tcW w:w="2174" w:type="dxa"/>
                  <w:tcBorders>
                    <w:top w:val="single" w:sz="4" w:space="0" w:color="auto"/>
                    <w:left w:val="single" w:sz="4" w:space="0" w:color="auto"/>
                    <w:bottom w:val="single" w:sz="4" w:space="0" w:color="auto"/>
                    <w:right w:val="single" w:sz="4" w:space="0" w:color="auto"/>
                  </w:tcBorders>
                </w:tcPr>
                <w:p w14:paraId="7B40C951" w14:textId="77777777" w:rsidR="004826A5" w:rsidRDefault="004826A5" w:rsidP="004826A5">
                  <w:pPr>
                    <w:rPr>
                      <w:rFonts w:ascii="Arial" w:hAnsi="Arial" w:cs="Arial"/>
                    </w:rPr>
                  </w:pPr>
                </w:p>
              </w:tc>
              <w:tc>
                <w:tcPr>
                  <w:tcW w:w="1753" w:type="dxa"/>
                  <w:tcBorders>
                    <w:top w:val="single" w:sz="4" w:space="0" w:color="auto"/>
                    <w:left w:val="single" w:sz="4" w:space="0" w:color="auto"/>
                    <w:bottom w:val="single" w:sz="4" w:space="0" w:color="auto"/>
                    <w:right w:val="single" w:sz="4" w:space="0" w:color="auto"/>
                  </w:tcBorders>
                </w:tcPr>
                <w:p w14:paraId="4B4D7232" w14:textId="77777777" w:rsidR="004826A5" w:rsidRDefault="004826A5" w:rsidP="004826A5">
                  <w:pPr>
                    <w:rPr>
                      <w:rFonts w:ascii="Arial" w:hAnsi="Arial" w:cs="Arial"/>
                    </w:rPr>
                  </w:pPr>
                </w:p>
                <w:p w14:paraId="2093CA67" w14:textId="77777777" w:rsidR="004826A5" w:rsidRDefault="004826A5" w:rsidP="004826A5">
                  <w:pPr>
                    <w:rPr>
                      <w:rFonts w:ascii="Arial" w:hAnsi="Arial" w:cs="Arial"/>
                    </w:rPr>
                  </w:pPr>
                </w:p>
              </w:tc>
            </w:tr>
          </w:tbl>
          <w:p w14:paraId="2503B197" w14:textId="77777777" w:rsidR="004826A5" w:rsidRDefault="004826A5" w:rsidP="004826A5">
            <w:pPr>
              <w:rPr>
                <w:rFonts w:ascii="Arial" w:hAnsi="Arial" w:cs="Arial"/>
                <w:b/>
              </w:rPr>
            </w:pPr>
          </w:p>
          <w:tbl>
            <w:tblPr>
              <w:tblStyle w:val="TableGrid"/>
              <w:tblW w:w="13325" w:type="dxa"/>
              <w:tblLayout w:type="fixed"/>
              <w:tblLook w:val="04A0" w:firstRow="1" w:lastRow="0" w:firstColumn="1" w:lastColumn="0" w:noHBand="0" w:noVBand="1"/>
            </w:tblPr>
            <w:tblGrid>
              <w:gridCol w:w="13325"/>
            </w:tblGrid>
            <w:tr w:rsidR="004826A5" w14:paraId="207E27E8" w14:textId="77777777" w:rsidTr="004826A5">
              <w:tc>
                <w:tcPr>
                  <w:tcW w:w="13627" w:type="dxa"/>
                  <w:tcBorders>
                    <w:top w:val="single" w:sz="4" w:space="0" w:color="auto"/>
                    <w:left w:val="single" w:sz="4" w:space="0" w:color="auto"/>
                    <w:bottom w:val="single" w:sz="4" w:space="0" w:color="auto"/>
                    <w:right w:val="single" w:sz="4" w:space="0" w:color="auto"/>
                  </w:tcBorders>
                </w:tcPr>
                <w:p w14:paraId="16E5706C" w14:textId="77777777" w:rsidR="004826A5" w:rsidRDefault="004826A5" w:rsidP="004826A5">
                  <w:pPr>
                    <w:rPr>
                      <w:rFonts w:ascii="Arial" w:hAnsi="Arial" w:cs="Arial"/>
                      <w:b/>
                      <w:szCs w:val="22"/>
                      <w:lang w:eastAsia="en-US"/>
                    </w:rPr>
                  </w:pPr>
                  <w:r>
                    <w:rPr>
                      <w:rFonts w:ascii="Arial" w:hAnsi="Arial" w:cs="Arial"/>
                      <w:b/>
                      <w:szCs w:val="22"/>
                      <w:lang w:eastAsia="en-US"/>
                    </w:rPr>
                    <w:t>Record of participation in planning for interventions</w:t>
                  </w:r>
                </w:p>
              </w:tc>
            </w:tr>
            <w:tr w:rsidR="004826A5" w14:paraId="19592184" w14:textId="77777777" w:rsidTr="004826A5">
              <w:trPr>
                <w:trHeight w:val="624"/>
              </w:trPr>
              <w:tc>
                <w:tcPr>
                  <w:tcW w:w="13627" w:type="dxa"/>
                  <w:tcBorders>
                    <w:top w:val="single" w:sz="4" w:space="0" w:color="auto"/>
                    <w:left w:val="single" w:sz="4" w:space="0" w:color="auto"/>
                    <w:bottom w:val="single" w:sz="4" w:space="0" w:color="auto"/>
                    <w:right w:val="single" w:sz="4" w:space="0" w:color="auto"/>
                  </w:tcBorders>
                </w:tcPr>
                <w:p w14:paraId="6A2072A5" w14:textId="77777777" w:rsidR="004826A5" w:rsidRDefault="004826A5" w:rsidP="004826A5">
                  <w:pPr>
                    <w:rPr>
                      <w:rFonts w:ascii="Arial" w:hAnsi="Arial" w:cs="Arial"/>
                      <w:szCs w:val="22"/>
                      <w:lang w:eastAsia="en-US"/>
                    </w:rPr>
                  </w:pPr>
                  <w:r>
                    <w:rPr>
                      <w:rFonts w:ascii="Arial" w:hAnsi="Arial" w:cs="Arial"/>
                      <w:b/>
                      <w:szCs w:val="22"/>
                      <w:lang w:eastAsia="en-US"/>
                    </w:rPr>
                    <w:lastRenderedPageBreak/>
                    <w:t>Pupil:</w:t>
                  </w:r>
                </w:p>
                <w:p w14:paraId="38288749" w14:textId="77777777" w:rsidR="004826A5" w:rsidRDefault="004826A5" w:rsidP="004826A5">
                  <w:pPr>
                    <w:rPr>
                      <w:rFonts w:ascii="Arial" w:hAnsi="Arial" w:cs="Arial"/>
                      <w:szCs w:val="22"/>
                      <w:lang w:eastAsia="en-US"/>
                    </w:rPr>
                  </w:pPr>
                </w:p>
              </w:tc>
            </w:tr>
            <w:tr w:rsidR="004826A5" w14:paraId="615BCF3E" w14:textId="77777777" w:rsidTr="004826A5">
              <w:trPr>
                <w:trHeight w:val="624"/>
              </w:trPr>
              <w:tc>
                <w:tcPr>
                  <w:tcW w:w="13627" w:type="dxa"/>
                  <w:tcBorders>
                    <w:top w:val="single" w:sz="4" w:space="0" w:color="auto"/>
                    <w:left w:val="single" w:sz="4" w:space="0" w:color="auto"/>
                    <w:bottom w:val="single" w:sz="4" w:space="0" w:color="auto"/>
                    <w:right w:val="single" w:sz="4" w:space="0" w:color="auto"/>
                  </w:tcBorders>
                </w:tcPr>
                <w:p w14:paraId="07842FCB" w14:textId="77777777" w:rsidR="004826A5" w:rsidRDefault="004826A5" w:rsidP="004826A5">
                  <w:pPr>
                    <w:rPr>
                      <w:rFonts w:ascii="Arial" w:hAnsi="Arial" w:cs="Arial"/>
                      <w:szCs w:val="22"/>
                      <w:lang w:eastAsia="en-US"/>
                    </w:rPr>
                  </w:pPr>
                  <w:r>
                    <w:rPr>
                      <w:rFonts w:ascii="Arial" w:hAnsi="Arial" w:cs="Arial"/>
                      <w:b/>
                      <w:szCs w:val="22"/>
                      <w:lang w:eastAsia="en-US"/>
                    </w:rPr>
                    <w:t>Parent/carer:</w:t>
                  </w:r>
                </w:p>
                <w:p w14:paraId="20BD9A1A" w14:textId="77777777" w:rsidR="004826A5" w:rsidRDefault="004826A5" w:rsidP="004826A5">
                  <w:pPr>
                    <w:rPr>
                      <w:rFonts w:ascii="Arial" w:hAnsi="Arial" w:cs="Arial"/>
                      <w:szCs w:val="22"/>
                      <w:lang w:eastAsia="en-US"/>
                    </w:rPr>
                  </w:pPr>
                </w:p>
              </w:tc>
            </w:tr>
            <w:tr w:rsidR="004826A5" w14:paraId="0B5A0E64" w14:textId="77777777" w:rsidTr="004826A5">
              <w:trPr>
                <w:trHeight w:val="624"/>
              </w:trPr>
              <w:tc>
                <w:tcPr>
                  <w:tcW w:w="13627" w:type="dxa"/>
                  <w:tcBorders>
                    <w:top w:val="single" w:sz="4" w:space="0" w:color="auto"/>
                    <w:left w:val="single" w:sz="4" w:space="0" w:color="auto"/>
                    <w:bottom w:val="single" w:sz="4" w:space="0" w:color="auto"/>
                    <w:right w:val="single" w:sz="4" w:space="0" w:color="auto"/>
                  </w:tcBorders>
                </w:tcPr>
                <w:p w14:paraId="5073874E" w14:textId="77777777" w:rsidR="004826A5" w:rsidRDefault="004826A5" w:rsidP="004826A5">
                  <w:pPr>
                    <w:rPr>
                      <w:rFonts w:ascii="Arial" w:hAnsi="Arial" w:cs="Arial"/>
                      <w:szCs w:val="22"/>
                      <w:lang w:eastAsia="en-US"/>
                    </w:rPr>
                  </w:pPr>
                  <w:r>
                    <w:rPr>
                      <w:rFonts w:ascii="Arial" w:hAnsi="Arial" w:cs="Arial"/>
                      <w:b/>
                      <w:szCs w:val="22"/>
                      <w:lang w:eastAsia="en-US"/>
                    </w:rPr>
                    <w:t>Other Agencies:</w:t>
                  </w:r>
                </w:p>
                <w:p w14:paraId="0C136CF1" w14:textId="77777777" w:rsidR="004826A5" w:rsidRDefault="004826A5" w:rsidP="004826A5">
                  <w:pPr>
                    <w:rPr>
                      <w:rFonts w:ascii="Arial" w:hAnsi="Arial" w:cs="Arial"/>
                      <w:szCs w:val="22"/>
                      <w:lang w:eastAsia="en-US"/>
                    </w:rPr>
                  </w:pPr>
                </w:p>
              </w:tc>
            </w:tr>
          </w:tbl>
          <w:p w14:paraId="02636F33" w14:textId="77777777" w:rsidR="004826A5" w:rsidRDefault="004826A5" w:rsidP="004826A5">
            <w:pPr>
              <w:spacing w:before="120" w:after="120" w:line="276" w:lineRule="auto"/>
              <w:rPr>
                <w:rFonts w:ascii="Arial" w:hAnsi="Arial" w:cs="Arial"/>
              </w:rPr>
            </w:pPr>
            <w:r>
              <w:rPr>
                <w:rFonts w:ascii="Arial" w:hAnsi="Arial" w:cs="Arial"/>
              </w:rPr>
              <w:t xml:space="preserve">Continue to track interventions until an </w:t>
            </w:r>
            <w:r>
              <w:rPr>
                <w:rFonts w:ascii="Arial" w:hAnsi="Arial" w:cs="Arial"/>
                <w:b/>
              </w:rPr>
              <w:t>agreed</w:t>
            </w:r>
            <w:r>
              <w:rPr>
                <w:rFonts w:ascii="Arial" w:hAnsi="Arial" w:cs="Arial"/>
              </w:rPr>
              <w:t xml:space="preserve"> satisfactory outcome has been achieved</w:t>
            </w:r>
          </w:p>
        </w:tc>
      </w:tr>
    </w:tbl>
    <w:p w14:paraId="0A392C6A" w14:textId="77777777" w:rsidR="004826A5" w:rsidRDefault="004826A5" w:rsidP="004826A5"/>
    <w:p w14:paraId="290583F9" w14:textId="77777777" w:rsidR="004826A5" w:rsidRDefault="004826A5" w:rsidP="004826A5">
      <w:pPr>
        <w:sectPr w:rsidR="004826A5">
          <w:pgSz w:w="15840" w:h="12240" w:orient="landscape"/>
          <w:pgMar w:top="1134" w:right="1134" w:bottom="1134" w:left="1134" w:header="720" w:footer="720" w:gutter="0"/>
          <w:cols w:space="720"/>
          <w:noEndnote/>
          <w:docGrid w:linePitch="272"/>
        </w:sectPr>
      </w:pPr>
    </w:p>
    <w:p w14:paraId="578DB7B9" w14:textId="77777777" w:rsidR="004826A5" w:rsidRDefault="004826A5" w:rsidP="004826A5">
      <w:pPr>
        <w:spacing w:after="200"/>
        <w:rPr>
          <w:rFonts w:ascii="Arial" w:hAnsi="Arial" w:cs="Arial"/>
          <w:b/>
          <w:sz w:val="24"/>
        </w:rPr>
      </w:pPr>
      <w:r>
        <w:lastRenderedPageBreak/>
        <w:t xml:space="preserve"> </w:t>
      </w:r>
      <w:r>
        <w:rPr>
          <w:rFonts w:ascii="Arial" w:hAnsi="Arial" w:cs="Arial"/>
          <w:b/>
          <w:sz w:val="24"/>
        </w:rPr>
        <w:t>PART 3B</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3402"/>
        <w:gridCol w:w="4677"/>
      </w:tblGrid>
      <w:tr w:rsidR="004826A5" w14:paraId="79E9C395" w14:textId="77777777" w:rsidTr="004826A5">
        <w:trPr>
          <w:trHeight w:val="1138"/>
        </w:trPr>
        <w:tc>
          <w:tcPr>
            <w:tcW w:w="13603" w:type="dxa"/>
            <w:gridSpan w:val="3"/>
          </w:tcPr>
          <w:p w14:paraId="3934C9D4" w14:textId="77777777" w:rsidR="004826A5" w:rsidRDefault="004826A5" w:rsidP="004826A5">
            <w:pPr>
              <w:spacing w:before="120" w:after="200" w:line="276" w:lineRule="auto"/>
              <w:rPr>
                <w:rFonts w:ascii="Arial" w:hAnsi="Arial" w:cs="Arial"/>
                <w:b/>
                <w:sz w:val="24"/>
                <w:szCs w:val="28"/>
              </w:rPr>
            </w:pPr>
            <w:r>
              <w:rPr>
                <w:rFonts w:ascii="Arial" w:hAnsi="Arial" w:cs="Arial"/>
                <w:b/>
                <w:sz w:val="24"/>
                <w:szCs w:val="28"/>
              </w:rPr>
              <w:t xml:space="preserve">RECORD OF SUPPORT AND INTERVENTIONS FOR </w:t>
            </w:r>
            <w:r>
              <w:rPr>
                <w:rFonts w:ascii="Arial" w:hAnsi="Arial" w:cs="Arial"/>
                <w:b/>
                <w:color w:val="FF0000"/>
                <w:sz w:val="24"/>
                <w:szCs w:val="28"/>
              </w:rPr>
              <w:t>PUPIL DISPLAYING BULLYING BEHAVIOUR</w:t>
            </w:r>
            <w:r>
              <w:rPr>
                <w:rFonts w:ascii="Arial" w:hAnsi="Arial" w:cs="Arial"/>
                <w:b/>
                <w:sz w:val="24"/>
                <w:szCs w:val="28"/>
              </w:rPr>
              <w:t>:</w:t>
            </w:r>
          </w:p>
          <w:p w14:paraId="40BDC7AD" w14:textId="77777777" w:rsidR="004826A5" w:rsidRDefault="004826A5" w:rsidP="004826A5">
            <w:pPr>
              <w:spacing w:after="200" w:line="276" w:lineRule="auto"/>
              <w:rPr>
                <w:rFonts w:ascii="Arial" w:hAnsi="Arial" w:cs="Arial"/>
                <w:b/>
                <w:sz w:val="24"/>
                <w:szCs w:val="28"/>
              </w:rPr>
            </w:pPr>
            <w:r>
              <w:rPr>
                <w:rFonts w:ascii="Arial" w:hAnsi="Arial" w:cs="Arial"/>
                <w:b/>
                <w:sz w:val="24"/>
                <w:szCs w:val="28"/>
              </w:rPr>
              <w:t>Pupil Name:</w:t>
            </w:r>
          </w:p>
          <w:p w14:paraId="1F873D0A" w14:textId="77777777" w:rsidR="004826A5" w:rsidRDefault="004826A5" w:rsidP="004826A5">
            <w:pPr>
              <w:spacing w:after="200" w:line="276" w:lineRule="auto"/>
              <w:rPr>
                <w:rFonts w:ascii="Arial" w:hAnsi="Arial" w:cs="Arial"/>
                <w:b/>
                <w:sz w:val="24"/>
                <w:szCs w:val="28"/>
              </w:rPr>
            </w:pPr>
            <w:r>
              <w:rPr>
                <w:rFonts w:ascii="Arial" w:hAnsi="Arial" w:cs="Arial"/>
                <w:b/>
              </w:rPr>
              <w:t>REFER TO SCHOOL ANTI-BULLYING POLICY AND TO  LEVEL 1-4 INTERVENTIONS IN EFFECTIVE RESPONSES TO BULLYING BEHAVIOUR</w:t>
            </w:r>
          </w:p>
        </w:tc>
      </w:tr>
      <w:tr w:rsidR="004826A5" w14:paraId="3756B5EF" w14:textId="77777777" w:rsidTr="004826A5">
        <w:trPr>
          <w:trHeight w:val="624"/>
        </w:trPr>
        <w:tc>
          <w:tcPr>
            <w:tcW w:w="5524" w:type="dxa"/>
          </w:tcPr>
          <w:p w14:paraId="51B503D6" w14:textId="77777777" w:rsidR="004826A5" w:rsidRDefault="004826A5" w:rsidP="004826A5">
            <w:pPr>
              <w:rPr>
                <w:rFonts w:ascii="Arial" w:hAnsi="Arial" w:cs="Arial"/>
                <w:b/>
              </w:rPr>
            </w:pPr>
            <w:r>
              <w:rPr>
                <w:rFonts w:ascii="Arial" w:hAnsi="Arial" w:cs="Arial"/>
                <w:b/>
              </w:rPr>
              <w:t>Parent / carer informed:</w:t>
            </w:r>
          </w:p>
          <w:p w14:paraId="68F21D90" w14:textId="77777777" w:rsidR="004826A5" w:rsidRDefault="004826A5" w:rsidP="004826A5">
            <w:pPr>
              <w:rPr>
                <w:rFonts w:ascii="Arial" w:hAnsi="Arial" w:cs="Arial"/>
              </w:rPr>
            </w:pPr>
          </w:p>
        </w:tc>
        <w:tc>
          <w:tcPr>
            <w:tcW w:w="3402" w:type="dxa"/>
          </w:tcPr>
          <w:p w14:paraId="5D4EC514" w14:textId="77777777" w:rsidR="004826A5" w:rsidRDefault="004826A5" w:rsidP="004826A5">
            <w:pPr>
              <w:rPr>
                <w:rFonts w:ascii="Arial" w:hAnsi="Arial" w:cs="Arial"/>
                <w:b/>
              </w:rPr>
            </w:pPr>
            <w:r>
              <w:rPr>
                <w:rFonts w:ascii="Arial" w:hAnsi="Arial" w:cs="Arial"/>
                <w:b/>
              </w:rPr>
              <w:t>Date:</w:t>
            </w:r>
          </w:p>
          <w:p w14:paraId="13C326F3" w14:textId="77777777" w:rsidR="004826A5" w:rsidRDefault="004826A5" w:rsidP="004826A5">
            <w:pPr>
              <w:rPr>
                <w:rFonts w:ascii="Arial" w:hAnsi="Arial" w:cs="Arial"/>
              </w:rPr>
            </w:pPr>
          </w:p>
        </w:tc>
        <w:tc>
          <w:tcPr>
            <w:tcW w:w="4677" w:type="dxa"/>
          </w:tcPr>
          <w:p w14:paraId="46600195" w14:textId="77777777" w:rsidR="004826A5" w:rsidRDefault="004826A5" w:rsidP="004826A5">
            <w:pPr>
              <w:rPr>
                <w:rFonts w:ascii="Arial" w:hAnsi="Arial" w:cs="Arial"/>
                <w:b/>
              </w:rPr>
            </w:pPr>
            <w:r>
              <w:rPr>
                <w:rFonts w:ascii="Arial" w:hAnsi="Arial" w:cs="Arial"/>
                <w:b/>
              </w:rPr>
              <w:t>By whom:</w:t>
            </w:r>
          </w:p>
          <w:p w14:paraId="4853B841" w14:textId="77777777" w:rsidR="004826A5" w:rsidRDefault="004826A5" w:rsidP="004826A5">
            <w:pPr>
              <w:rPr>
                <w:rFonts w:ascii="Arial" w:hAnsi="Arial" w:cs="Arial"/>
              </w:rPr>
            </w:pPr>
          </w:p>
        </w:tc>
      </w:tr>
      <w:tr w:rsidR="004826A5" w14:paraId="724F2EF6" w14:textId="77777777" w:rsidTr="004826A5">
        <w:trPr>
          <w:trHeight w:val="624"/>
        </w:trPr>
        <w:tc>
          <w:tcPr>
            <w:tcW w:w="13603" w:type="dxa"/>
            <w:gridSpan w:val="3"/>
          </w:tcPr>
          <w:p w14:paraId="36D1E420" w14:textId="77777777" w:rsidR="004826A5" w:rsidRDefault="004826A5" w:rsidP="004826A5">
            <w:pPr>
              <w:rPr>
                <w:rFonts w:ascii="Arial" w:hAnsi="Arial" w:cs="Arial"/>
                <w:b/>
              </w:rPr>
            </w:pPr>
            <w:r>
              <w:rPr>
                <w:rFonts w:ascii="Arial" w:hAnsi="Arial" w:cs="Arial"/>
                <w:b/>
              </w:rPr>
              <w:t>Staff involved:</w:t>
            </w:r>
          </w:p>
          <w:p w14:paraId="50125231" w14:textId="77777777" w:rsidR="004826A5" w:rsidRDefault="004826A5" w:rsidP="004826A5">
            <w:pPr>
              <w:rPr>
                <w:rFonts w:ascii="Arial" w:hAnsi="Arial" w:cs="Arial"/>
              </w:rPr>
            </w:pPr>
          </w:p>
        </w:tc>
      </w:tr>
      <w:tr w:rsidR="004826A5" w14:paraId="2F3BBC05" w14:textId="77777777" w:rsidTr="004826A5">
        <w:trPr>
          <w:trHeight w:val="5576"/>
        </w:trPr>
        <w:tc>
          <w:tcPr>
            <w:tcW w:w="13603" w:type="dxa"/>
            <w:gridSpan w:val="3"/>
          </w:tcPr>
          <w:p w14:paraId="5A25747A" w14:textId="77777777" w:rsidR="004826A5" w:rsidRDefault="004826A5" w:rsidP="004826A5">
            <w:pPr>
              <w:ind w:left="360"/>
              <w:rPr>
                <w:rFonts w:ascii="Arial" w:hAnsi="Arial" w:cs="Arial"/>
                <w:b/>
              </w:rPr>
            </w:pPr>
          </w:p>
          <w:tbl>
            <w:tblPr>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
              <w:gridCol w:w="1652"/>
              <w:gridCol w:w="2005"/>
              <w:gridCol w:w="2455"/>
              <w:gridCol w:w="2411"/>
              <w:gridCol w:w="2174"/>
              <w:gridCol w:w="1753"/>
            </w:tblGrid>
            <w:tr w:rsidR="004826A5" w14:paraId="5D5FEDEB" w14:textId="77777777" w:rsidTr="004826A5">
              <w:trPr>
                <w:cantSplit/>
                <w:trHeight w:val="13"/>
              </w:trPr>
              <w:tc>
                <w:tcPr>
                  <w:tcW w:w="875" w:type="dxa"/>
                  <w:tcBorders>
                    <w:top w:val="single" w:sz="4" w:space="0" w:color="auto"/>
                    <w:left w:val="single" w:sz="4" w:space="0" w:color="auto"/>
                    <w:bottom w:val="single" w:sz="4" w:space="0" w:color="auto"/>
                    <w:right w:val="single" w:sz="4" w:space="0" w:color="auto"/>
                  </w:tcBorders>
                </w:tcPr>
                <w:p w14:paraId="5F3F821A" w14:textId="77777777" w:rsidR="004826A5" w:rsidRDefault="004826A5" w:rsidP="004826A5">
                  <w:pPr>
                    <w:rPr>
                      <w:rFonts w:ascii="Arial" w:hAnsi="Arial" w:cs="Arial"/>
                      <w:b/>
                    </w:rPr>
                  </w:pPr>
                  <w:r>
                    <w:rPr>
                      <w:rFonts w:ascii="Arial" w:hAnsi="Arial" w:cs="Arial"/>
                      <w:b/>
                    </w:rPr>
                    <w:t>Date</w:t>
                  </w:r>
                </w:p>
              </w:tc>
              <w:tc>
                <w:tcPr>
                  <w:tcW w:w="1652" w:type="dxa"/>
                  <w:tcBorders>
                    <w:top w:val="single" w:sz="4" w:space="0" w:color="auto"/>
                    <w:left w:val="single" w:sz="4" w:space="0" w:color="auto"/>
                    <w:bottom w:val="single" w:sz="4" w:space="0" w:color="auto"/>
                    <w:right w:val="single" w:sz="4" w:space="0" w:color="auto"/>
                  </w:tcBorders>
                </w:tcPr>
                <w:p w14:paraId="1678FB67" w14:textId="77777777" w:rsidR="004826A5" w:rsidRDefault="004826A5" w:rsidP="004826A5">
                  <w:pPr>
                    <w:rPr>
                      <w:rFonts w:ascii="Arial" w:hAnsi="Arial" w:cs="Arial"/>
                      <w:b/>
                    </w:rPr>
                  </w:pPr>
                  <w:r>
                    <w:rPr>
                      <w:rFonts w:ascii="Arial" w:hAnsi="Arial" w:cs="Arial"/>
                      <w:b/>
                    </w:rPr>
                    <w:t>Stage on Code of Practice</w:t>
                  </w:r>
                </w:p>
              </w:tc>
              <w:tc>
                <w:tcPr>
                  <w:tcW w:w="2005" w:type="dxa"/>
                  <w:tcBorders>
                    <w:top w:val="single" w:sz="4" w:space="0" w:color="auto"/>
                    <w:left w:val="single" w:sz="4" w:space="0" w:color="auto"/>
                    <w:bottom w:val="single" w:sz="4" w:space="0" w:color="auto"/>
                    <w:right w:val="single" w:sz="4" w:space="0" w:color="auto"/>
                  </w:tcBorders>
                </w:tcPr>
                <w:p w14:paraId="456DAA41" w14:textId="77777777" w:rsidR="004826A5" w:rsidRDefault="004826A5" w:rsidP="004826A5">
                  <w:pPr>
                    <w:rPr>
                      <w:rFonts w:ascii="Arial" w:hAnsi="Arial" w:cs="Arial"/>
                      <w:b/>
                    </w:rPr>
                  </w:pPr>
                  <w:r>
                    <w:rPr>
                      <w:rFonts w:ascii="Arial" w:hAnsi="Arial" w:cs="Arial"/>
                      <w:b/>
                    </w:rPr>
                    <w:t>Type  of Intervention</w:t>
                  </w:r>
                </w:p>
              </w:tc>
              <w:tc>
                <w:tcPr>
                  <w:tcW w:w="2455" w:type="dxa"/>
                  <w:tcBorders>
                    <w:top w:val="single" w:sz="4" w:space="0" w:color="auto"/>
                    <w:left w:val="single" w:sz="4" w:space="0" w:color="auto"/>
                    <w:bottom w:val="single" w:sz="4" w:space="0" w:color="auto"/>
                    <w:right w:val="single" w:sz="4" w:space="0" w:color="auto"/>
                  </w:tcBorders>
                </w:tcPr>
                <w:p w14:paraId="6E7A0446" w14:textId="77777777" w:rsidR="004826A5" w:rsidRDefault="004826A5" w:rsidP="004826A5">
                  <w:pPr>
                    <w:rPr>
                      <w:rFonts w:ascii="Arial" w:hAnsi="Arial" w:cs="Arial"/>
                      <w:b/>
                    </w:rPr>
                  </w:pPr>
                  <w:r>
                    <w:rPr>
                      <w:rFonts w:ascii="Arial" w:hAnsi="Arial" w:cs="Arial"/>
                      <w:b/>
                    </w:rPr>
                    <w:t xml:space="preserve">Success Criteria  </w:t>
                  </w:r>
                </w:p>
              </w:tc>
              <w:tc>
                <w:tcPr>
                  <w:tcW w:w="2411" w:type="dxa"/>
                  <w:tcBorders>
                    <w:top w:val="single" w:sz="4" w:space="0" w:color="auto"/>
                    <w:left w:val="single" w:sz="4" w:space="0" w:color="auto"/>
                    <w:bottom w:val="single" w:sz="4" w:space="0" w:color="auto"/>
                    <w:right w:val="single" w:sz="4" w:space="0" w:color="auto"/>
                  </w:tcBorders>
                </w:tcPr>
                <w:p w14:paraId="2863A954" w14:textId="77777777" w:rsidR="004826A5" w:rsidRDefault="004826A5" w:rsidP="004826A5">
                  <w:pPr>
                    <w:rPr>
                      <w:rFonts w:ascii="Arial" w:hAnsi="Arial" w:cs="Arial"/>
                      <w:b/>
                    </w:rPr>
                  </w:pPr>
                  <w:r>
                    <w:rPr>
                      <w:rFonts w:ascii="Arial" w:hAnsi="Arial" w:cs="Arial"/>
                      <w:b/>
                    </w:rPr>
                    <w:t>Action taken by whom and when</w:t>
                  </w:r>
                </w:p>
              </w:tc>
              <w:tc>
                <w:tcPr>
                  <w:tcW w:w="2174" w:type="dxa"/>
                  <w:tcBorders>
                    <w:top w:val="single" w:sz="4" w:space="0" w:color="auto"/>
                    <w:left w:val="single" w:sz="4" w:space="0" w:color="auto"/>
                    <w:bottom w:val="single" w:sz="4" w:space="0" w:color="auto"/>
                    <w:right w:val="single" w:sz="4" w:space="0" w:color="auto"/>
                  </w:tcBorders>
                </w:tcPr>
                <w:p w14:paraId="333B9984" w14:textId="77777777" w:rsidR="004826A5" w:rsidRDefault="004826A5" w:rsidP="004826A5">
                  <w:pPr>
                    <w:rPr>
                      <w:rFonts w:ascii="Arial" w:hAnsi="Arial" w:cs="Arial"/>
                      <w:b/>
                    </w:rPr>
                  </w:pPr>
                  <w:r>
                    <w:rPr>
                      <w:rFonts w:ascii="Arial" w:hAnsi="Arial" w:cs="Arial"/>
                      <w:b/>
                    </w:rPr>
                    <w:t>Outcomes of Intervention</w:t>
                  </w:r>
                </w:p>
              </w:tc>
              <w:tc>
                <w:tcPr>
                  <w:tcW w:w="1753" w:type="dxa"/>
                  <w:tcBorders>
                    <w:top w:val="single" w:sz="4" w:space="0" w:color="auto"/>
                    <w:left w:val="single" w:sz="4" w:space="0" w:color="auto"/>
                    <w:bottom w:val="single" w:sz="4" w:space="0" w:color="auto"/>
                    <w:right w:val="single" w:sz="4" w:space="0" w:color="auto"/>
                  </w:tcBorders>
                </w:tcPr>
                <w:p w14:paraId="153F1A80" w14:textId="77777777" w:rsidR="004826A5" w:rsidRDefault="004826A5" w:rsidP="004826A5">
                  <w:pPr>
                    <w:rPr>
                      <w:rFonts w:ascii="Arial" w:hAnsi="Arial" w:cs="Arial"/>
                      <w:b/>
                    </w:rPr>
                  </w:pPr>
                  <w:r>
                    <w:rPr>
                      <w:rFonts w:ascii="Arial" w:hAnsi="Arial" w:cs="Arial"/>
                      <w:b/>
                    </w:rPr>
                    <w:t>Review</w:t>
                  </w:r>
                </w:p>
              </w:tc>
            </w:tr>
            <w:tr w:rsidR="004826A5" w14:paraId="09B8D95D" w14:textId="77777777" w:rsidTr="004826A5">
              <w:trPr>
                <w:cantSplit/>
                <w:trHeight w:val="13"/>
              </w:trPr>
              <w:tc>
                <w:tcPr>
                  <w:tcW w:w="875" w:type="dxa"/>
                  <w:tcBorders>
                    <w:top w:val="single" w:sz="4" w:space="0" w:color="auto"/>
                    <w:left w:val="single" w:sz="4" w:space="0" w:color="auto"/>
                    <w:bottom w:val="single" w:sz="4" w:space="0" w:color="auto"/>
                    <w:right w:val="single" w:sz="4" w:space="0" w:color="auto"/>
                  </w:tcBorders>
                </w:tcPr>
                <w:p w14:paraId="78BEFD2A" w14:textId="77777777" w:rsidR="004826A5" w:rsidRDefault="004826A5" w:rsidP="004826A5">
                  <w:pPr>
                    <w:rPr>
                      <w:rFonts w:ascii="Arial" w:hAnsi="Arial" w:cs="Arial"/>
                    </w:rPr>
                  </w:pPr>
                </w:p>
              </w:tc>
              <w:tc>
                <w:tcPr>
                  <w:tcW w:w="1652" w:type="dxa"/>
                  <w:tcBorders>
                    <w:top w:val="single" w:sz="4" w:space="0" w:color="auto"/>
                    <w:left w:val="single" w:sz="4" w:space="0" w:color="auto"/>
                    <w:bottom w:val="single" w:sz="4" w:space="0" w:color="auto"/>
                    <w:right w:val="single" w:sz="4" w:space="0" w:color="auto"/>
                  </w:tcBorders>
                </w:tcPr>
                <w:p w14:paraId="27A76422" w14:textId="77777777" w:rsidR="004826A5" w:rsidRDefault="004826A5" w:rsidP="004826A5">
                  <w:pPr>
                    <w:rPr>
                      <w:rFonts w:ascii="Arial" w:hAnsi="Arial" w:cs="Arial"/>
                    </w:rPr>
                  </w:pPr>
                </w:p>
              </w:tc>
              <w:tc>
                <w:tcPr>
                  <w:tcW w:w="2005" w:type="dxa"/>
                  <w:tcBorders>
                    <w:top w:val="single" w:sz="4" w:space="0" w:color="auto"/>
                    <w:left w:val="single" w:sz="4" w:space="0" w:color="auto"/>
                    <w:bottom w:val="single" w:sz="4" w:space="0" w:color="auto"/>
                    <w:right w:val="single" w:sz="4" w:space="0" w:color="auto"/>
                  </w:tcBorders>
                </w:tcPr>
                <w:p w14:paraId="49206A88" w14:textId="77777777" w:rsidR="004826A5" w:rsidRDefault="004826A5" w:rsidP="004826A5">
                  <w:pPr>
                    <w:rPr>
                      <w:rFonts w:ascii="Arial" w:hAnsi="Arial" w:cs="Arial"/>
                    </w:rPr>
                  </w:pPr>
                </w:p>
              </w:tc>
              <w:tc>
                <w:tcPr>
                  <w:tcW w:w="2455" w:type="dxa"/>
                  <w:tcBorders>
                    <w:top w:val="single" w:sz="4" w:space="0" w:color="auto"/>
                    <w:left w:val="single" w:sz="4" w:space="0" w:color="auto"/>
                    <w:bottom w:val="single" w:sz="4" w:space="0" w:color="auto"/>
                    <w:right w:val="single" w:sz="4" w:space="0" w:color="auto"/>
                  </w:tcBorders>
                </w:tcPr>
                <w:p w14:paraId="67B7A70C" w14:textId="77777777" w:rsidR="004826A5" w:rsidRDefault="004826A5" w:rsidP="004826A5">
                  <w:pPr>
                    <w:rPr>
                      <w:rFonts w:ascii="Arial" w:hAnsi="Arial" w:cs="Arial"/>
                    </w:rPr>
                  </w:pPr>
                </w:p>
              </w:tc>
              <w:tc>
                <w:tcPr>
                  <w:tcW w:w="2411" w:type="dxa"/>
                  <w:tcBorders>
                    <w:top w:val="single" w:sz="4" w:space="0" w:color="auto"/>
                    <w:left w:val="single" w:sz="4" w:space="0" w:color="auto"/>
                    <w:bottom w:val="single" w:sz="4" w:space="0" w:color="auto"/>
                    <w:right w:val="single" w:sz="4" w:space="0" w:color="auto"/>
                  </w:tcBorders>
                </w:tcPr>
                <w:p w14:paraId="71887C79" w14:textId="77777777" w:rsidR="004826A5" w:rsidRDefault="004826A5" w:rsidP="004826A5">
                  <w:pPr>
                    <w:rPr>
                      <w:rFonts w:ascii="Arial" w:hAnsi="Arial" w:cs="Arial"/>
                    </w:rPr>
                  </w:pPr>
                </w:p>
              </w:tc>
              <w:tc>
                <w:tcPr>
                  <w:tcW w:w="2174" w:type="dxa"/>
                  <w:tcBorders>
                    <w:top w:val="single" w:sz="4" w:space="0" w:color="auto"/>
                    <w:left w:val="single" w:sz="4" w:space="0" w:color="auto"/>
                    <w:bottom w:val="single" w:sz="4" w:space="0" w:color="auto"/>
                    <w:right w:val="single" w:sz="4" w:space="0" w:color="auto"/>
                  </w:tcBorders>
                </w:tcPr>
                <w:p w14:paraId="3B7FD67C" w14:textId="77777777" w:rsidR="004826A5" w:rsidRDefault="004826A5" w:rsidP="004826A5">
                  <w:pPr>
                    <w:rPr>
                      <w:rFonts w:ascii="Arial" w:hAnsi="Arial" w:cs="Arial"/>
                    </w:rPr>
                  </w:pPr>
                </w:p>
              </w:tc>
              <w:tc>
                <w:tcPr>
                  <w:tcW w:w="1753" w:type="dxa"/>
                  <w:tcBorders>
                    <w:top w:val="single" w:sz="4" w:space="0" w:color="auto"/>
                    <w:left w:val="single" w:sz="4" w:space="0" w:color="auto"/>
                    <w:bottom w:val="single" w:sz="4" w:space="0" w:color="auto"/>
                    <w:right w:val="single" w:sz="4" w:space="0" w:color="auto"/>
                  </w:tcBorders>
                </w:tcPr>
                <w:p w14:paraId="38D6B9B6" w14:textId="77777777" w:rsidR="004826A5" w:rsidRDefault="004826A5" w:rsidP="004826A5">
                  <w:pPr>
                    <w:rPr>
                      <w:rFonts w:ascii="Arial" w:hAnsi="Arial" w:cs="Arial"/>
                    </w:rPr>
                  </w:pPr>
                </w:p>
                <w:p w14:paraId="22F860BB" w14:textId="77777777" w:rsidR="004826A5" w:rsidRDefault="004826A5" w:rsidP="004826A5">
                  <w:pPr>
                    <w:rPr>
                      <w:rFonts w:ascii="Arial" w:hAnsi="Arial" w:cs="Arial"/>
                    </w:rPr>
                  </w:pPr>
                </w:p>
              </w:tc>
            </w:tr>
            <w:tr w:rsidR="004826A5" w14:paraId="698536F5" w14:textId="77777777" w:rsidTr="004826A5">
              <w:trPr>
                <w:cantSplit/>
                <w:trHeight w:val="13"/>
              </w:trPr>
              <w:tc>
                <w:tcPr>
                  <w:tcW w:w="875" w:type="dxa"/>
                  <w:tcBorders>
                    <w:top w:val="single" w:sz="4" w:space="0" w:color="auto"/>
                    <w:left w:val="single" w:sz="4" w:space="0" w:color="auto"/>
                    <w:bottom w:val="single" w:sz="4" w:space="0" w:color="auto"/>
                    <w:right w:val="single" w:sz="4" w:space="0" w:color="auto"/>
                  </w:tcBorders>
                </w:tcPr>
                <w:p w14:paraId="7BC1BAF2" w14:textId="77777777" w:rsidR="004826A5" w:rsidRDefault="004826A5" w:rsidP="004826A5">
                  <w:pPr>
                    <w:rPr>
                      <w:rFonts w:ascii="Arial" w:hAnsi="Arial" w:cs="Arial"/>
                    </w:rPr>
                  </w:pPr>
                </w:p>
              </w:tc>
              <w:tc>
                <w:tcPr>
                  <w:tcW w:w="1652" w:type="dxa"/>
                  <w:tcBorders>
                    <w:top w:val="single" w:sz="4" w:space="0" w:color="auto"/>
                    <w:left w:val="single" w:sz="4" w:space="0" w:color="auto"/>
                    <w:bottom w:val="single" w:sz="4" w:space="0" w:color="auto"/>
                    <w:right w:val="single" w:sz="4" w:space="0" w:color="auto"/>
                  </w:tcBorders>
                </w:tcPr>
                <w:p w14:paraId="61C988F9" w14:textId="77777777" w:rsidR="004826A5" w:rsidRDefault="004826A5" w:rsidP="004826A5">
                  <w:pPr>
                    <w:rPr>
                      <w:rFonts w:ascii="Arial" w:hAnsi="Arial" w:cs="Arial"/>
                    </w:rPr>
                  </w:pPr>
                </w:p>
              </w:tc>
              <w:tc>
                <w:tcPr>
                  <w:tcW w:w="2005" w:type="dxa"/>
                  <w:tcBorders>
                    <w:top w:val="single" w:sz="4" w:space="0" w:color="auto"/>
                    <w:left w:val="single" w:sz="4" w:space="0" w:color="auto"/>
                    <w:bottom w:val="single" w:sz="4" w:space="0" w:color="auto"/>
                    <w:right w:val="single" w:sz="4" w:space="0" w:color="auto"/>
                  </w:tcBorders>
                </w:tcPr>
                <w:p w14:paraId="3B22BB7D" w14:textId="77777777" w:rsidR="004826A5" w:rsidRDefault="004826A5" w:rsidP="004826A5">
                  <w:pPr>
                    <w:rPr>
                      <w:rFonts w:ascii="Arial" w:hAnsi="Arial" w:cs="Arial"/>
                    </w:rPr>
                  </w:pPr>
                </w:p>
              </w:tc>
              <w:tc>
                <w:tcPr>
                  <w:tcW w:w="2455" w:type="dxa"/>
                  <w:tcBorders>
                    <w:top w:val="single" w:sz="4" w:space="0" w:color="auto"/>
                    <w:left w:val="single" w:sz="4" w:space="0" w:color="auto"/>
                    <w:bottom w:val="single" w:sz="4" w:space="0" w:color="auto"/>
                    <w:right w:val="single" w:sz="4" w:space="0" w:color="auto"/>
                  </w:tcBorders>
                </w:tcPr>
                <w:p w14:paraId="17B246DD" w14:textId="77777777" w:rsidR="004826A5" w:rsidRDefault="004826A5" w:rsidP="004826A5">
                  <w:pPr>
                    <w:rPr>
                      <w:rFonts w:ascii="Arial" w:hAnsi="Arial" w:cs="Arial"/>
                    </w:rPr>
                  </w:pPr>
                </w:p>
              </w:tc>
              <w:tc>
                <w:tcPr>
                  <w:tcW w:w="2411" w:type="dxa"/>
                  <w:tcBorders>
                    <w:top w:val="single" w:sz="4" w:space="0" w:color="auto"/>
                    <w:left w:val="single" w:sz="4" w:space="0" w:color="auto"/>
                    <w:bottom w:val="single" w:sz="4" w:space="0" w:color="auto"/>
                    <w:right w:val="single" w:sz="4" w:space="0" w:color="auto"/>
                  </w:tcBorders>
                </w:tcPr>
                <w:p w14:paraId="6BF89DA3" w14:textId="77777777" w:rsidR="004826A5" w:rsidRDefault="004826A5" w:rsidP="004826A5">
                  <w:pPr>
                    <w:rPr>
                      <w:rFonts w:ascii="Arial" w:hAnsi="Arial" w:cs="Arial"/>
                    </w:rPr>
                  </w:pPr>
                </w:p>
              </w:tc>
              <w:tc>
                <w:tcPr>
                  <w:tcW w:w="2174" w:type="dxa"/>
                  <w:tcBorders>
                    <w:top w:val="single" w:sz="4" w:space="0" w:color="auto"/>
                    <w:left w:val="single" w:sz="4" w:space="0" w:color="auto"/>
                    <w:bottom w:val="single" w:sz="4" w:space="0" w:color="auto"/>
                    <w:right w:val="single" w:sz="4" w:space="0" w:color="auto"/>
                  </w:tcBorders>
                </w:tcPr>
                <w:p w14:paraId="5C3E0E74" w14:textId="77777777" w:rsidR="004826A5" w:rsidRDefault="004826A5" w:rsidP="004826A5">
                  <w:pPr>
                    <w:rPr>
                      <w:rFonts w:ascii="Arial" w:hAnsi="Arial" w:cs="Arial"/>
                    </w:rPr>
                  </w:pPr>
                </w:p>
              </w:tc>
              <w:tc>
                <w:tcPr>
                  <w:tcW w:w="1753" w:type="dxa"/>
                  <w:tcBorders>
                    <w:top w:val="single" w:sz="4" w:space="0" w:color="auto"/>
                    <w:left w:val="single" w:sz="4" w:space="0" w:color="auto"/>
                    <w:bottom w:val="single" w:sz="4" w:space="0" w:color="auto"/>
                    <w:right w:val="single" w:sz="4" w:space="0" w:color="auto"/>
                  </w:tcBorders>
                </w:tcPr>
                <w:p w14:paraId="66A1FAB9" w14:textId="77777777" w:rsidR="004826A5" w:rsidRDefault="004826A5" w:rsidP="004826A5">
                  <w:pPr>
                    <w:rPr>
                      <w:rFonts w:ascii="Arial" w:hAnsi="Arial" w:cs="Arial"/>
                    </w:rPr>
                  </w:pPr>
                </w:p>
                <w:p w14:paraId="76BB753C" w14:textId="77777777" w:rsidR="004826A5" w:rsidRDefault="004826A5" w:rsidP="004826A5">
                  <w:pPr>
                    <w:rPr>
                      <w:rFonts w:ascii="Arial" w:hAnsi="Arial" w:cs="Arial"/>
                    </w:rPr>
                  </w:pPr>
                </w:p>
              </w:tc>
            </w:tr>
            <w:tr w:rsidR="004826A5" w14:paraId="513DA1E0" w14:textId="77777777" w:rsidTr="004826A5">
              <w:trPr>
                <w:cantSplit/>
                <w:trHeight w:val="13"/>
              </w:trPr>
              <w:tc>
                <w:tcPr>
                  <w:tcW w:w="875" w:type="dxa"/>
                  <w:tcBorders>
                    <w:top w:val="single" w:sz="4" w:space="0" w:color="auto"/>
                    <w:left w:val="single" w:sz="4" w:space="0" w:color="auto"/>
                    <w:bottom w:val="single" w:sz="4" w:space="0" w:color="auto"/>
                    <w:right w:val="single" w:sz="4" w:space="0" w:color="auto"/>
                  </w:tcBorders>
                </w:tcPr>
                <w:p w14:paraId="75CAC6F5" w14:textId="77777777" w:rsidR="004826A5" w:rsidRDefault="004826A5" w:rsidP="004826A5">
                  <w:pPr>
                    <w:rPr>
                      <w:rFonts w:ascii="Arial" w:hAnsi="Arial" w:cs="Arial"/>
                    </w:rPr>
                  </w:pPr>
                </w:p>
              </w:tc>
              <w:tc>
                <w:tcPr>
                  <w:tcW w:w="1652" w:type="dxa"/>
                  <w:tcBorders>
                    <w:top w:val="single" w:sz="4" w:space="0" w:color="auto"/>
                    <w:left w:val="single" w:sz="4" w:space="0" w:color="auto"/>
                    <w:bottom w:val="single" w:sz="4" w:space="0" w:color="auto"/>
                    <w:right w:val="single" w:sz="4" w:space="0" w:color="auto"/>
                  </w:tcBorders>
                </w:tcPr>
                <w:p w14:paraId="66060428" w14:textId="77777777" w:rsidR="004826A5" w:rsidRDefault="004826A5" w:rsidP="004826A5">
                  <w:pPr>
                    <w:rPr>
                      <w:rFonts w:ascii="Arial" w:hAnsi="Arial" w:cs="Arial"/>
                    </w:rPr>
                  </w:pPr>
                </w:p>
              </w:tc>
              <w:tc>
                <w:tcPr>
                  <w:tcW w:w="2005" w:type="dxa"/>
                  <w:tcBorders>
                    <w:top w:val="single" w:sz="4" w:space="0" w:color="auto"/>
                    <w:left w:val="single" w:sz="4" w:space="0" w:color="auto"/>
                    <w:bottom w:val="single" w:sz="4" w:space="0" w:color="auto"/>
                    <w:right w:val="single" w:sz="4" w:space="0" w:color="auto"/>
                  </w:tcBorders>
                </w:tcPr>
                <w:p w14:paraId="1D0656FE" w14:textId="77777777" w:rsidR="004826A5" w:rsidRDefault="004826A5" w:rsidP="004826A5">
                  <w:pPr>
                    <w:rPr>
                      <w:rFonts w:ascii="Arial" w:hAnsi="Arial" w:cs="Arial"/>
                    </w:rPr>
                  </w:pPr>
                </w:p>
              </w:tc>
              <w:tc>
                <w:tcPr>
                  <w:tcW w:w="2455" w:type="dxa"/>
                  <w:tcBorders>
                    <w:top w:val="single" w:sz="4" w:space="0" w:color="auto"/>
                    <w:left w:val="single" w:sz="4" w:space="0" w:color="auto"/>
                    <w:bottom w:val="single" w:sz="4" w:space="0" w:color="auto"/>
                    <w:right w:val="single" w:sz="4" w:space="0" w:color="auto"/>
                  </w:tcBorders>
                </w:tcPr>
                <w:p w14:paraId="7B37605A" w14:textId="77777777" w:rsidR="004826A5" w:rsidRDefault="004826A5" w:rsidP="004826A5">
                  <w:pPr>
                    <w:rPr>
                      <w:rFonts w:ascii="Arial" w:hAnsi="Arial" w:cs="Arial"/>
                    </w:rPr>
                  </w:pPr>
                </w:p>
              </w:tc>
              <w:tc>
                <w:tcPr>
                  <w:tcW w:w="2411" w:type="dxa"/>
                  <w:tcBorders>
                    <w:top w:val="single" w:sz="4" w:space="0" w:color="auto"/>
                    <w:left w:val="single" w:sz="4" w:space="0" w:color="auto"/>
                    <w:bottom w:val="single" w:sz="4" w:space="0" w:color="auto"/>
                    <w:right w:val="single" w:sz="4" w:space="0" w:color="auto"/>
                  </w:tcBorders>
                </w:tcPr>
                <w:p w14:paraId="394798F2" w14:textId="77777777" w:rsidR="004826A5" w:rsidRDefault="004826A5" w:rsidP="004826A5">
                  <w:pPr>
                    <w:rPr>
                      <w:rFonts w:ascii="Arial" w:hAnsi="Arial" w:cs="Arial"/>
                    </w:rPr>
                  </w:pPr>
                </w:p>
              </w:tc>
              <w:tc>
                <w:tcPr>
                  <w:tcW w:w="2174" w:type="dxa"/>
                  <w:tcBorders>
                    <w:top w:val="single" w:sz="4" w:space="0" w:color="auto"/>
                    <w:left w:val="single" w:sz="4" w:space="0" w:color="auto"/>
                    <w:bottom w:val="single" w:sz="4" w:space="0" w:color="auto"/>
                    <w:right w:val="single" w:sz="4" w:space="0" w:color="auto"/>
                  </w:tcBorders>
                </w:tcPr>
                <w:p w14:paraId="3889A505" w14:textId="77777777" w:rsidR="004826A5" w:rsidRDefault="004826A5" w:rsidP="004826A5">
                  <w:pPr>
                    <w:rPr>
                      <w:rFonts w:ascii="Arial" w:hAnsi="Arial" w:cs="Arial"/>
                    </w:rPr>
                  </w:pPr>
                </w:p>
              </w:tc>
              <w:tc>
                <w:tcPr>
                  <w:tcW w:w="1753" w:type="dxa"/>
                  <w:tcBorders>
                    <w:top w:val="single" w:sz="4" w:space="0" w:color="auto"/>
                    <w:left w:val="single" w:sz="4" w:space="0" w:color="auto"/>
                    <w:bottom w:val="single" w:sz="4" w:space="0" w:color="auto"/>
                    <w:right w:val="single" w:sz="4" w:space="0" w:color="auto"/>
                  </w:tcBorders>
                </w:tcPr>
                <w:p w14:paraId="29079D35" w14:textId="77777777" w:rsidR="004826A5" w:rsidRDefault="004826A5" w:rsidP="004826A5">
                  <w:pPr>
                    <w:rPr>
                      <w:rFonts w:ascii="Arial" w:hAnsi="Arial" w:cs="Arial"/>
                    </w:rPr>
                  </w:pPr>
                </w:p>
                <w:p w14:paraId="17686DC7" w14:textId="77777777" w:rsidR="004826A5" w:rsidRDefault="004826A5" w:rsidP="004826A5">
                  <w:pPr>
                    <w:rPr>
                      <w:rFonts w:ascii="Arial" w:hAnsi="Arial" w:cs="Arial"/>
                    </w:rPr>
                  </w:pPr>
                </w:p>
              </w:tc>
            </w:tr>
            <w:tr w:rsidR="004826A5" w14:paraId="53BD644D" w14:textId="77777777" w:rsidTr="004826A5">
              <w:trPr>
                <w:cantSplit/>
                <w:trHeight w:val="13"/>
              </w:trPr>
              <w:tc>
                <w:tcPr>
                  <w:tcW w:w="875" w:type="dxa"/>
                  <w:tcBorders>
                    <w:top w:val="single" w:sz="4" w:space="0" w:color="auto"/>
                    <w:left w:val="single" w:sz="4" w:space="0" w:color="auto"/>
                    <w:bottom w:val="single" w:sz="4" w:space="0" w:color="auto"/>
                    <w:right w:val="single" w:sz="4" w:space="0" w:color="auto"/>
                  </w:tcBorders>
                </w:tcPr>
                <w:p w14:paraId="1A3FAC43" w14:textId="77777777" w:rsidR="004826A5" w:rsidRDefault="004826A5" w:rsidP="004826A5">
                  <w:pPr>
                    <w:rPr>
                      <w:rFonts w:ascii="Arial" w:hAnsi="Arial" w:cs="Arial"/>
                    </w:rPr>
                  </w:pPr>
                </w:p>
              </w:tc>
              <w:tc>
                <w:tcPr>
                  <w:tcW w:w="1652" w:type="dxa"/>
                  <w:tcBorders>
                    <w:top w:val="single" w:sz="4" w:space="0" w:color="auto"/>
                    <w:left w:val="single" w:sz="4" w:space="0" w:color="auto"/>
                    <w:bottom w:val="single" w:sz="4" w:space="0" w:color="auto"/>
                    <w:right w:val="single" w:sz="4" w:space="0" w:color="auto"/>
                  </w:tcBorders>
                </w:tcPr>
                <w:p w14:paraId="2BBD94B2" w14:textId="77777777" w:rsidR="004826A5" w:rsidRDefault="004826A5" w:rsidP="004826A5">
                  <w:pPr>
                    <w:rPr>
                      <w:rFonts w:ascii="Arial" w:hAnsi="Arial" w:cs="Arial"/>
                    </w:rPr>
                  </w:pPr>
                </w:p>
              </w:tc>
              <w:tc>
                <w:tcPr>
                  <w:tcW w:w="2005" w:type="dxa"/>
                  <w:tcBorders>
                    <w:top w:val="single" w:sz="4" w:space="0" w:color="auto"/>
                    <w:left w:val="single" w:sz="4" w:space="0" w:color="auto"/>
                    <w:bottom w:val="single" w:sz="4" w:space="0" w:color="auto"/>
                    <w:right w:val="single" w:sz="4" w:space="0" w:color="auto"/>
                  </w:tcBorders>
                </w:tcPr>
                <w:p w14:paraId="5854DE7F" w14:textId="77777777" w:rsidR="004826A5" w:rsidRDefault="004826A5" w:rsidP="004826A5">
                  <w:pPr>
                    <w:rPr>
                      <w:rFonts w:ascii="Arial" w:hAnsi="Arial" w:cs="Arial"/>
                    </w:rPr>
                  </w:pPr>
                </w:p>
              </w:tc>
              <w:tc>
                <w:tcPr>
                  <w:tcW w:w="2455" w:type="dxa"/>
                  <w:tcBorders>
                    <w:top w:val="single" w:sz="4" w:space="0" w:color="auto"/>
                    <w:left w:val="single" w:sz="4" w:space="0" w:color="auto"/>
                    <w:bottom w:val="single" w:sz="4" w:space="0" w:color="auto"/>
                    <w:right w:val="single" w:sz="4" w:space="0" w:color="auto"/>
                  </w:tcBorders>
                </w:tcPr>
                <w:p w14:paraId="2CA7ADD4" w14:textId="77777777" w:rsidR="004826A5" w:rsidRDefault="004826A5" w:rsidP="004826A5">
                  <w:pPr>
                    <w:rPr>
                      <w:rFonts w:ascii="Arial" w:hAnsi="Arial" w:cs="Arial"/>
                    </w:rPr>
                  </w:pPr>
                </w:p>
              </w:tc>
              <w:tc>
                <w:tcPr>
                  <w:tcW w:w="2411" w:type="dxa"/>
                  <w:tcBorders>
                    <w:top w:val="single" w:sz="4" w:space="0" w:color="auto"/>
                    <w:left w:val="single" w:sz="4" w:space="0" w:color="auto"/>
                    <w:bottom w:val="single" w:sz="4" w:space="0" w:color="auto"/>
                    <w:right w:val="single" w:sz="4" w:space="0" w:color="auto"/>
                  </w:tcBorders>
                </w:tcPr>
                <w:p w14:paraId="314EE24A" w14:textId="77777777" w:rsidR="004826A5" w:rsidRDefault="004826A5" w:rsidP="004826A5">
                  <w:pPr>
                    <w:rPr>
                      <w:rFonts w:ascii="Arial" w:hAnsi="Arial" w:cs="Arial"/>
                    </w:rPr>
                  </w:pPr>
                </w:p>
              </w:tc>
              <w:tc>
                <w:tcPr>
                  <w:tcW w:w="2174" w:type="dxa"/>
                  <w:tcBorders>
                    <w:top w:val="single" w:sz="4" w:space="0" w:color="auto"/>
                    <w:left w:val="single" w:sz="4" w:space="0" w:color="auto"/>
                    <w:bottom w:val="single" w:sz="4" w:space="0" w:color="auto"/>
                    <w:right w:val="single" w:sz="4" w:space="0" w:color="auto"/>
                  </w:tcBorders>
                </w:tcPr>
                <w:p w14:paraId="76614669" w14:textId="77777777" w:rsidR="004826A5" w:rsidRDefault="004826A5" w:rsidP="004826A5">
                  <w:pPr>
                    <w:rPr>
                      <w:rFonts w:ascii="Arial" w:hAnsi="Arial" w:cs="Arial"/>
                    </w:rPr>
                  </w:pPr>
                </w:p>
              </w:tc>
              <w:tc>
                <w:tcPr>
                  <w:tcW w:w="1753" w:type="dxa"/>
                  <w:tcBorders>
                    <w:top w:val="single" w:sz="4" w:space="0" w:color="auto"/>
                    <w:left w:val="single" w:sz="4" w:space="0" w:color="auto"/>
                    <w:bottom w:val="single" w:sz="4" w:space="0" w:color="auto"/>
                    <w:right w:val="single" w:sz="4" w:space="0" w:color="auto"/>
                  </w:tcBorders>
                </w:tcPr>
                <w:p w14:paraId="57590049" w14:textId="77777777" w:rsidR="004826A5" w:rsidRDefault="004826A5" w:rsidP="004826A5">
                  <w:pPr>
                    <w:rPr>
                      <w:rFonts w:ascii="Arial" w:hAnsi="Arial" w:cs="Arial"/>
                    </w:rPr>
                  </w:pPr>
                </w:p>
                <w:p w14:paraId="0C5B615A" w14:textId="77777777" w:rsidR="004826A5" w:rsidRDefault="004826A5" w:rsidP="004826A5">
                  <w:pPr>
                    <w:rPr>
                      <w:rFonts w:ascii="Arial" w:hAnsi="Arial" w:cs="Arial"/>
                    </w:rPr>
                  </w:pPr>
                </w:p>
              </w:tc>
            </w:tr>
          </w:tbl>
          <w:p w14:paraId="792F1AA2" w14:textId="77777777" w:rsidR="004826A5" w:rsidRDefault="004826A5" w:rsidP="004826A5">
            <w:pPr>
              <w:rPr>
                <w:rFonts w:ascii="Arial" w:hAnsi="Arial" w:cs="Arial"/>
                <w:b/>
              </w:rPr>
            </w:pPr>
          </w:p>
          <w:tbl>
            <w:tblPr>
              <w:tblStyle w:val="TableGrid"/>
              <w:tblW w:w="13325" w:type="dxa"/>
              <w:tblLayout w:type="fixed"/>
              <w:tblLook w:val="04A0" w:firstRow="1" w:lastRow="0" w:firstColumn="1" w:lastColumn="0" w:noHBand="0" w:noVBand="1"/>
            </w:tblPr>
            <w:tblGrid>
              <w:gridCol w:w="13325"/>
            </w:tblGrid>
            <w:tr w:rsidR="004826A5" w14:paraId="0C66E741" w14:textId="77777777" w:rsidTr="004826A5">
              <w:tc>
                <w:tcPr>
                  <w:tcW w:w="13627" w:type="dxa"/>
                  <w:tcBorders>
                    <w:top w:val="single" w:sz="4" w:space="0" w:color="auto"/>
                    <w:left w:val="single" w:sz="4" w:space="0" w:color="auto"/>
                    <w:bottom w:val="single" w:sz="4" w:space="0" w:color="auto"/>
                    <w:right w:val="single" w:sz="4" w:space="0" w:color="auto"/>
                  </w:tcBorders>
                </w:tcPr>
                <w:p w14:paraId="73557CD6" w14:textId="77777777" w:rsidR="004826A5" w:rsidRDefault="004826A5" w:rsidP="004826A5">
                  <w:pPr>
                    <w:rPr>
                      <w:rFonts w:ascii="Arial" w:hAnsi="Arial" w:cs="Arial"/>
                      <w:b/>
                      <w:szCs w:val="22"/>
                      <w:lang w:eastAsia="en-US"/>
                    </w:rPr>
                  </w:pPr>
                  <w:r>
                    <w:rPr>
                      <w:rFonts w:ascii="Arial" w:hAnsi="Arial" w:cs="Arial"/>
                      <w:b/>
                      <w:szCs w:val="22"/>
                      <w:lang w:eastAsia="en-US"/>
                    </w:rPr>
                    <w:t>Record of participation in planning for interventions</w:t>
                  </w:r>
                </w:p>
              </w:tc>
            </w:tr>
            <w:tr w:rsidR="004826A5" w14:paraId="641AB32A" w14:textId="77777777" w:rsidTr="004826A5">
              <w:trPr>
                <w:trHeight w:val="624"/>
              </w:trPr>
              <w:tc>
                <w:tcPr>
                  <w:tcW w:w="13627" w:type="dxa"/>
                  <w:tcBorders>
                    <w:top w:val="single" w:sz="4" w:space="0" w:color="auto"/>
                    <w:left w:val="single" w:sz="4" w:space="0" w:color="auto"/>
                    <w:bottom w:val="single" w:sz="4" w:space="0" w:color="auto"/>
                    <w:right w:val="single" w:sz="4" w:space="0" w:color="auto"/>
                  </w:tcBorders>
                </w:tcPr>
                <w:p w14:paraId="33FE1382" w14:textId="77777777" w:rsidR="004826A5" w:rsidRDefault="004826A5" w:rsidP="004826A5">
                  <w:pPr>
                    <w:rPr>
                      <w:rFonts w:ascii="Arial" w:hAnsi="Arial" w:cs="Arial"/>
                      <w:szCs w:val="22"/>
                      <w:lang w:eastAsia="en-US"/>
                    </w:rPr>
                  </w:pPr>
                  <w:r>
                    <w:rPr>
                      <w:rFonts w:ascii="Arial" w:hAnsi="Arial" w:cs="Arial"/>
                      <w:b/>
                      <w:szCs w:val="22"/>
                      <w:lang w:eastAsia="en-US"/>
                    </w:rPr>
                    <w:lastRenderedPageBreak/>
                    <w:t>Pupil:</w:t>
                  </w:r>
                </w:p>
                <w:p w14:paraId="1A499DFC" w14:textId="77777777" w:rsidR="004826A5" w:rsidRDefault="004826A5" w:rsidP="004826A5">
                  <w:pPr>
                    <w:rPr>
                      <w:rFonts w:ascii="Arial" w:hAnsi="Arial" w:cs="Arial"/>
                      <w:szCs w:val="22"/>
                      <w:lang w:eastAsia="en-US"/>
                    </w:rPr>
                  </w:pPr>
                </w:p>
              </w:tc>
            </w:tr>
            <w:tr w:rsidR="004826A5" w14:paraId="240BC8FC" w14:textId="77777777" w:rsidTr="004826A5">
              <w:trPr>
                <w:trHeight w:val="624"/>
              </w:trPr>
              <w:tc>
                <w:tcPr>
                  <w:tcW w:w="13627" w:type="dxa"/>
                  <w:tcBorders>
                    <w:top w:val="single" w:sz="4" w:space="0" w:color="auto"/>
                    <w:left w:val="single" w:sz="4" w:space="0" w:color="auto"/>
                    <w:bottom w:val="single" w:sz="4" w:space="0" w:color="auto"/>
                    <w:right w:val="single" w:sz="4" w:space="0" w:color="auto"/>
                  </w:tcBorders>
                </w:tcPr>
                <w:p w14:paraId="3518C338" w14:textId="77777777" w:rsidR="004826A5" w:rsidRDefault="004826A5" w:rsidP="004826A5">
                  <w:pPr>
                    <w:rPr>
                      <w:rFonts w:ascii="Arial" w:hAnsi="Arial" w:cs="Arial"/>
                      <w:szCs w:val="22"/>
                      <w:lang w:eastAsia="en-US"/>
                    </w:rPr>
                  </w:pPr>
                  <w:r>
                    <w:rPr>
                      <w:rFonts w:ascii="Arial" w:hAnsi="Arial" w:cs="Arial"/>
                      <w:b/>
                      <w:szCs w:val="22"/>
                      <w:lang w:eastAsia="en-US"/>
                    </w:rPr>
                    <w:t>Parent/carer:</w:t>
                  </w:r>
                </w:p>
                <w:p w14:paraId="5E7E3C41" w14:textId="77777777" w:rsidR="004826A5" w:rsidRDefault="004826A5" w:rsidP="004826A5">
                  <w:pPr>
                    <w:rPr>
                      <w:rFonts w:ascii="Arial" w:hAnsi="Arial" w:cs="Arial"/>
                      <w:szCs w:val="22"/>
                      <w:lang w:eastAsia="en-US"/>
                    </w:rPr>
                  </w:pPr>
                </w:p>
              </w:tc>
            </w:tr>
            <w:tr w:rsidR="004826A5" w14:paraId="69803B10" w14:textId="77777777" w:rsidTr="004826A5">
              <w:trPr>
                <w:trHeight w:val="624"/>
              </w:trPr>
              <w:tc>
                <w:tcPr>
                  <w:tcW w:w="13627" w:type="dxa"/>
                  <w:tcBorders>
                    <w:top w:val="single" w:sz="4" w:space="0" w:color="auto"/>
                    <w:left w:val="single" w:sz="4" w:space="0" w:color="auto"/>
                    <w:bottom w:val="single" w:sz="4" w:space="0" w:color="auto"/>
                    <w:right w:val="single" w:sz="4" w:space="0" w:color="auto"/>
                  </w:tcBorders>
                </w:tcPr>
                <w:p w14:paraId="4EC86166" w14:textId="77777777" w:rsidR="004826A5" w:rsidRDefault="004826A5" w:rsidP="004826A5">
                  <w:pPr>
                    <w:rPr>
                      <w:rFonts w:ascii="Arial" w:hAnsi="Arial" w:cs="Arial"/>
                      <w:szCs w:val="22"/>
                      <w:lang w:eastAsia="en-US"/>
                    </w:rPr>
                  </w:pPr>
                  <w:r>
                    <w:rPr>
                      <w:rFonts w:ascii="Arial" w:hAnsi="Arial" w:cs="Arial"/>
                      <w:b/>
                      <w:szCs w:val="22"/>
                      <w:lang w:eastAsia="en-US"/>
                    </w:rPr>
                    <w:t>Other Agencies:</w:t>
                  </w:r>
                </w:p>
                <w:p w14:paraId="03F828E4" w14:textId="77777777" w:rsidR="004826A5" w:rsidRDefault="004826A5" w:rsidP="004826A5">
                  <w:pPr>
                    <w:rPr>
                      <w:rFonts w:ascii="Arial" w:hAnsi="Arial" w:cs="Arial"/>
                      <w:szCs w:val="22"/>
                      <w:lang w:eastAsia="en-US"/>
                    </w:rPr>
                  </w:pPr>
                </w:p>
              </w:tc>
            </w:tr>
          </w:tbl>
          <w:p w14:paraId="1A2BB763" w14:textId="77777777" w:rsidR="004826A5" w:rsidRDefault="004826A5" w:rsidP="004826A5">
            <w:pPr>
              <w:tabs>
                <w:tab w:val="left" w:pos="8138"/>
              </w:tabs>
              <w:spacing w:before="120" w:after="120" w:line="276" w:lineRule="auto"/>
              <w:rPr>
                <w:rFonts w:ascii="Arial" w:hAnsi="Arial" w:cs="Arial"/>
              </w:rPr>
            </w:pPr>
            <w:r>
              <w:rPr>
                <w:rFonts w:ascii="Arial" w:hAnsi="Arial" w:cs="Arial"/>
              </w:rPr>
              <w:t xml:space="preserve">Continue to track interventions until an </w:t>
            </w:r>
            <w:r>
              <w:rPr>
                <w:rFonts w:ascii="Arial" w:hAnsi="Arial" w:cs="Arial"/>
                <w:b/>
              </w:rPr>
              <w:t>agreed</w:t>
            </w:r>
            <w:r>
              <w:rPr>
                <w:rFonts w:ascii="Arial" w:hAnsi="Arial" w:cs="Arial"/>
              </w:rPr>
              <w:t xml:space="preserve"> satisfactory outcome has been achieved</w:t>
            </w:r>
            <w:r>
              <w:rPr>
                <w:rFonts w:ascii="Arial" w:hAnsi="Arial" w:cs="Arial"/>
              </w:rPr>
              <w:tab/>
            </w:r>
          </w:p>
        </w:tc>
      </w:tr>
    </w:tbl>
    <w:p w14:paraId="2AC57CB0" w14:textId="77777777" w:rsidR="004826A5" w:rsidRDefault="004826A5" w:rsidP="004826A5">
      <w:pPr>
        <w:rPr>
          <w:rFonts w:ascii="Arial" w:hAnsi="Arial" w:cs="Arial"/>
          <w:b/>
          <w:sz w:val="24"/>
        </w:rPr>
        <w:sectPr w:rsidR="004826A5">
          <w:pgSz w:w="15840" w:h="12240" w:orient="landscape"/>
          <w:pgMar w:top="1134" w:right="1134" w:bottom="1134" w:left="1134" w:header="720" w:footer="720" w:gutter="0"/>
          <w:cols w:space="720"/>
          <w:noEndnote/>
          <w:docGrid w:linePitch="272"/>
        </w:sectPr>
      </w:pPr>
    </w:p>
    <w:p w14:paraId="1EBCD7C8" w14:textId="77777777" w:rsidR="004826A5" w:rsidRDefault="004826A5" w:rsidP="004826A5">
      <w:pPr>
        <w:spacing w:after="200"/>
        <w:rPr>
          <w:rFonts w:ascii="Arial" w:hAnsi="Arial" w:cs="Arial"/>
          <w:b/>
          <w:sz w:val="24"/>
        </w:rPr>
      </w:pPr>
      <w:r>
        <w:rPr>
          <w:rFonts w:ascii="Arial" w:hAnsi="Arial" w:cs="Arial"/>
          <w:b/>
          <w:sz w:val="24"/>
        </w:rPr>
        <w:lastRenderedPageBreak/>
        <w:t>PART 4</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699"/>
      </w:tblGrid>
      <w:tr w:rsidR="004826A5" w14:paraId="16B562F5" w14:textId="77777777" w:rsidTr="004826A5">
        <w:trPr>
          <w:jc w:val="center"/>
        </w:trPr>
        <w:tc>
          <w:tcPr>
            <w:tcW w:w="9962" w:type="dxa"/>
            <w:gridSpan w:val="2"/>
          </w:tcPr>
          <w:p w14:paraId="49C14CC5" w14:textId="77777777" w:rsidR="004826A5" w:rsidRDefault="004826A5" w:rsidP="004826A5">
            <w:pPr>
              <w:spacing w:before="120" w:after="200" w:line="276" w:lineRule="auto"/>
              <w:rPr>
                <w:rFonts w:ascii="Arial" w:hAnsi="Arial" w:cs="Arial"/>
                <w:b/>
              </w:rPr>
            </w:pPr>
            <w:r>
              <w:rPr>
                <w:noProof/>
                <w:lang w:eastAsia="en-GB"/>
              </w:rPr>
              <mc:AlternateContent>
                <mc:Choice Requires="wps">
                  <w:drawing>
                    <wp:anchor distT="45720" distB="45720" distL="114300" distR="114300" simplePos="0" relativeHeight="251661312" behindDoc="0" locked="0" layoutInCell="1" allowOverlap="1" wp14:anchorId="1E4B7D9C" wp14:editId="511E7FB2">
                      <wp:simplePos x="0" y="0"/>
                      <wp:positionH relativeFrom="column">
                        <wp:posOffset>2085975</wp:posOffset>
                      </wp:positionH>
                      <wp:positionV relativeFrom="paragraph">
                        <wp:posOffset>77470</wp:posOffset>
                      </wp:positionV>
                      <wp:extent cx="3721100" cy="50038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500380"/>
                              </a:xfrm>
                              <a:prstGeom prst="rect">
                                <a:avLst/>
                              </a:prstGeom>
                              <a:solidFill>
                                <a:srgbClr val="FFFFFF"/>
                              </a:solidFill>
                              <a:ln w="9525">
                                <a:solidFill>
                                  <a:srgbClr val="000000"/>
                                </a:solidFill>
                                <a:miter lim="800000"/>
                                <a:headEnd/>
                                <a:tailEnd/>
                              </a:ln>
                            </wps:spPr>
                            <wps:txbx>
                              <w:txbxContent>
                                <w:p w14:paraId="5186B13D" w14:textId="77777777" w:rsidR="00C91C53" w:rsidRDefault="00C91C53" w:rsidP="004826A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B7D9C" id="_x0000_s1029" type="#_x0000_t202" style="position:absolute;margin-left:164.25pt;margin-top:6.1pt;width:293pt;height:39.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">
                      <v:textbox>
                        <w:txbxContent>
                          <w:p w14:paraId="5186B13D" w14:textId="77777777" w:rsidR="00C91C53" w:rsidRDefault="00C91C53" w:rsidP="004826A5">
                            <w:pPr>
                              <w:rPr>
                                <w:rFonts w:ascii="Arial" w:hAnsi="Arial" w:cs="Arial"/>
                              </w:rPr>
                            </w:pPr>
                          </w:p>
                        </w:txbxContent>
                      </v:textbox>
                      <w10:wrap type="square"/>
                    </v:shape>
                  </w:pict>
                </mc:Fallback>
              </mc:AlternateContent>
            </w:r>
            <w:r>
              <w:rPr>
                <w:rFonts w:ascii="Arial" w:hAnsi="Arial" w:cs="Arial"/>
                <w:b/>
              </w:rPr>
              <w:t>REVIEW OF BULLYING CONCERN AND ACTIONS TO DATE</w:t>
            </w:r>
          </w:p>
          <w:p w14:paraId="426091C1" w14:textId="77777777" w:rsidR="004826A5" w:rsidRDefault="004826A5" w:rsidP="004826A5">
            <w:pPr>
              <w:spacing w:after="200" w:line="276" w:lineRule="auto"/>
              <w:rPr>
                <w:rFonts w:ascii="Arial" w:hAnsi="Arial" w:cs="Arial"/>
              </w:rPr>
            </w:pPr>
            <w:r>
              <w:rPr>
                <w:rFonts w:ascii="Arial" w:hAnsi="Arial" w:cs="Arial"/>
              </w:rPr>
              <w:t>Date of Review Meeting:</w:t>
            </w:r>
          </w:p>
          <w:p w14:paraId="238EAE67" w14:textId="77777777" w:rsidR="004826A5" w:rsidRDefault="004826A5" w:rsidP="004826A5">
            <w:pPr>
              <w:spacing w:after="200" w:line="276" w:lineRule="auto"/>
              <w:rPr>
                <w:rFonts w:ascii="Arial" w:hAnsi="Arial" w:cs="Arial"/>
                <w:b/>
              </w:rPr>
            </w:pPr>
            <w:r>
              <w:rPr>
                <w:rFonts w:ascii="Arial" w:hAnsi="Arial" w:cs="Arial"/>
                <w:b/>
              </w:rPr>
              <w:t>Part 4A</w:t>
            </w:r>
            <w:r>
              <w:rPr>
                <w:rFonts w:ascii="Arial" w:hAnsi="Arial" w:cs="Arial"/>
              </w:rPr>
              <w:t xml:space="preserve"> </w:t>
            </w:r>
            <w:r>
              <w:rPr>
                <w:rFonts w:ascii="Arial" w:hAnsi="Arial" w:cs="Arial"/>
                <w:b/>
              </w:rPr>
              <w:t xml:space="preserve">Following the Review Meeting, to what extent have the success criteria been met? </w:t>
            </w:r>
          </w:p>
          <w:p w14:paraId="5C8F47F4" w14:textId="77777777" w:rsidR="004826A5" w:rsidRDefault="004826A5" w:rsidP="004826A5">
            <w:pPr>
              <w:spacing w:after="200" w:line="276"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C031E9">
              <w:rPr>
                <w:rFonts w:ascii="Arial" w:hAnsi="Arial" w:cs="Arial"/>
              </w:rPr>
            </w:r>
            <w:r w:rsidR="00C031E9">
              <w:rPr>
                <w:rFonts w:ascii="Arial" w:hAnsi="Arial" w:cs="Arial"/>
              </w:rPr>
              <w:fldChar w:fldCharType="separate"/>
            </w:r>
            <w:r>
              <w:rPr>
                <w:rFonts w:ascii="Arial" w:hAnsi="Arial" w:cs="Arial"/>
              </w:rPr>
              <w:fldChar w:fldCharType="end"/>
            </w:r>
            <w:r>
              <w:rPr>
                <w:rFonts w:ascii="Arial" w:hAnsi="Arial" w:cs="Arial"/>
              </w:rPr>
              <w:t xml:space="preserve">  1 – Fully  </w:t>
            </w:r>
          </w:p>
          <w:p w14:paraId="456E5B11" w14:textId="77777777" w:rsidR="004826A5" w:rsidRDefault="004826A5" w:rsidP="004826A5">
            <w:pPr>
              <w:spacing w:after="200" w:line="276" w:lineRule="auto"/>
              <w:rPr>
                <w:rFonts w:ascii="Arial" w:hAnsi="Arial" w:cs="Arial"/>
              </w:rPr>
            </w:pPr>
            <w:r>
              <w:rPr>
                <w:rFonts w:ascii="Arial" w:hAnsi="Arial" w:cs="Arial"/>
              </w:rPr>
              <w:fldChar w:fldCharType="begin">
                <w:ffData>
                  <w:name w:val="Check29"/>
                  <w:enabled/>
                  <w:calcOnExit w:val="0"/>
                  <w:checkBox>
                    <w:sizeAuto/>
                    <w:default w:val="0"/>
                  </w:checkBox>
                </w:ffData>
              </w:fldChar>
            </w:r>
            <w:r>
              <w:rPr>
                <w:rFonts w:ascii="Arial" w:hAnsi="Arial" w:cs="Arial"/>
              </w:rPr>
              <w:instrText xml:space="preserve"> FORMCHECKBOX </w:instrText>
            </w:r>
            <w:r w:rsidR="00C031E9">
              <w:rPr>
                <w:rFonts w:ascii="Arial" w:hAnsi="Arial" w:cs="Arial"/>
              </w:rPr>
            </w:r>
            <w:r w:rsidR="00C031E9">
              <w:rPr>
                <w:rFonts w:ascii="Arial" w:hAnsi="Arial" w:cs="Arial"/>
              </w:rPr>
              <w:fldChar w:fldCharType="separate"/>
            </w:r>
            <w:r>
              <w:rPr>
                <w:rFonts w:ascii="Arial" w:hAnsi="Arial" w:cs="Arial"/>
              </w:rPr>
              <w:fldChar w:fldCharType="end"/>
            </w:r>
            <w:r>
              <w:rPr>
                <w:rFonts w:ascii="Arial" w:hAnsi="Arial" w:cs="Arial"/>
              </w:rPr>
              <w:t xml:space="preserve">  2 – Partially</w:t>
            </w:r>
          </w:p>
          <w:bookmarkStart w:id="13" w:name="Check39"/>
          <w:p w14:paraId="1F369352" w14:textId="77777777" w:rsidR="004826A5" w:rsidRDefault="004826A5" w:rsidP="004826A5">
            <w:pPr>
              <w:spacing w:after="200" w:line="276" w:lineRule="auto"/>
              <w:rPr>
                <w:rFonts w:ascii="Arial" w:hAnsi="Arial" w:cs="Arial"/>
              </w:rPr>
            </w:pPr>
            <w:r>
              <w:rPr>
                <w:rFonts w:ascii="Arial" w:hAnsi="Arial" w:cs="Arial"/>
              </w:rPr>
              <w:fldChar w:fldCharType="begin">
                <w:ffData>
                  <w:name w:val="Check39"/>
                  <w:enabled/>
                  <w:calcOnExit w:val="0"/>
                  <w:checkBox>
                    <w:sizeAuto/>
                    <w:default w:val="0"/>
                  </w:checkBox>
                </w:ffData>
              </w:fldChar>
            </w:r>
            <w:r>
              <w:rPr>
                <w:rFonts w:ascii="Arial" w:hAnsi="Arial" w:cs="Arial"/>
              </w:rPr>
              <w:instrText xml:space="preserve"> FORMCHECKBOX </w:instrText>
            </w:r>
            <w:r w:rsidR="00C031E9">
              <w:rPr>
                <w:rFonts w:ascii="Arial" w:hAnsi="Arial" w:cs="Arial"/>
              </w:rPr>
            </w:r>
            <w:r w:rsidR="00C031E9">
              <w:rPr>
                <w:rFonts w:ascii="Arial" w:hAnsi="Arial" w:cs="Arial"/>
              </w:rPr>
              <w:fldChar w:fldCharType="separate"/>
            </w:r>
            <w:r>
              <w:rPr>
                <w:rFonts w:ascii="Arial" w:hAnsi="Arial" w:cs="Arial"/>
              </w:rPr>
              <w:fldChar w:fldCharType="end"/>
            </w:r>
            <w:bookmarkEnd w:id="13"/>
            <w:r>
              <w:rPr>
                <w:noProof/>
                <w:lang w:eastAsia="en-GB"/>
              </w:rPr>
              <mc:AlternateContent>
                <mc:Choice Requires="wps">
                  <w:drawing>
                    <wp:anchor distT="45720" distB="45720" distL="114300" distR="114300" simplePos="0" relativeHeight="251663360" behindDoc="1" locked="0" layoutInCell="1" allowOverlap="1" wp14:anchorId="1A15A815" wp14:editId="4BDDEDFE">
                      <wp:simplePos x="0" y="0"/>
                      <wp:positionH relativeFrom="column">
                        <wp:posOffset>842645</wp:posOffset>
                      </wp:positionH>
                      <wp:positionV relativeFrom="paragraph">
                        <wp:posOffset>213360</wp:posOffset>
                      </wp:positionV>
                      <wp:extent cx="5077460" cy="875030"/>
                      <wp:effectExtent l="0" t="0" r="0" b="0"/>
                      <wp:wrapTight wrapText="bothSides">
                        <wp:wrapPolygon edited="0">
                          <wp:start x="-43" y="-157"/>
                          <wp:lineTo x="-43" y="21600"/>
                          <wp:lineTo x="21643" y="21600"/>
                          <wp:lineTo x="21643" y="-157"/>
                          <wp:lineTo x="-43" y="-157"/>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7460" cy="875030"/>
                              </a:xfrm>
                              <a:prstGeom prst="rect">
                                <a:avLst/>
                              </a:prstGeom>
                              <a:solidFill>
                                <a:srgbClr val="FFFFFF"/>
                              </a:solidFill>
                              <a:ln w="9525">
                                <a:solidFill>
                                  <a:srgbClr val="000000"/>
                                </a:solidFill>
                                <a:miter lim="800000"/>
                                <a:headEnd/>
                                <a:tailEnd/>
                              </a:ln>
                            </wps:spPr>
                            <wps:txbx>
                              <w:txbxContent>
                                <w:p w14:paraId="3D404BC9" w14:textId="77777777" w:rsidR="00C91C53" w:rsidRDefault="00C91C53" w:rsidP="004826A5">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15A815" id="_x0000_s1030" type="#_x0000_t202" style="position:absolute;margin-left:66.35pt;margin-top:16.8pt;width:399.8pt;height:68.9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">
                      <v:textbox>
                        <w:txbxContent>
                          <w:p w14:paraId="3D404BC9" w14:textId="77777777" w:rsidR="00C91C53" w:rsidRDefault="00C91C53" w:rsidP="004826A5">
                            <w:pPr>
                              <w:rPr>
                                <w:rFonts w:ascii="Arial" w:hAnsi="Arial" w:cs="Arial"/>
                              </w:rPr>
                            </w:pPr>
                          </w:p>
                        </w:txbxContent>
                      </v:textbox>
                      <w10:wrap type="tight"/>
                    </v:shape>
                  </w:pict>
                </mc:Fallback>
              </mc:AlternateContent>
            </w:r>
            <w:r>
              <w:rPr>
                <w:rFonts w:ascii="Arial" w:hAnsi="Arial" w:cs="Arial"/>
              </w:rPr>
              <w:t xml:space="preserve">  3 – Further intervention/support required</w:t>
            </w:r>
          </w:p>
          <w:p w14:paraId="62EFB5F7" w14:textId="77777777" w:rsidR="004826A5" w:rsidRDefault="004826A5" w:rsidP="004826A5">
            <w:pPr>
              <w:tabs>
                <w:tab w:val="num" w:pos="792"/>
              </w:tabs>
              <w:spacing w:after="200" w:line="276" w:lineRule="auto"/>
              <w:rPr>
                <w:rFonts w:ascii="Arial" w:hAnsi="Arial" w:cs="Arial"/>
              </w:rPr>
            </w:pPr>
            <w:r>
              <w:rPr>
                <w:rFonts w:ascii="Arial" w:hAnsi="Arial" w:cs="Arial"/>
              </w:rPr>
              <w:t xml:space="preserve">Give details: </w:t>
            </w:r>
          </w:p>
          <w:p w14:paraId="31A560F4" w14:textId="77777777" w:rsidR="004826A5" w:rsidRDefault="004826A5" w:rsidP="004826A5">
            <w:pPr>
              <w:spacing w:after="200" w:line="276" w:lineRule="auto"/>
              <w:rPr>
                <w:rFonts w:ascii="Arial" w:hAnsi="Arial" w:cs="Arial"/>
                <w:b/>
                <w:sz w:val="16"/>
                <w:szCs w:val="16"/>
              </w:rPr>
            </w:pPr>
          </w:p>
          <w:p w14:paraId="70DF735C" w14:textId="77777777" w:rsidR="004826A5" w:rsidRDefault="004826A5" w:rsidP="004826A5">
            <w:pPr>
              <w:spacing w:after="200" w:line="276" w:lineRule="auto"/>
              <w:rPr>
                <w:rFonts w:ascii="Arial" w:hAnsi="Arial" w:cs="Arial"/>
                <w:b/>
                <w:sz w:val="16"/>
                <w:szCs w:val="16"/>
              </w:rPr>
            </w:pPr>
          </w:p>
          <w:p w14:paraId="024B1238" w14:textId="77777777" w:rsidR="004826A5" w:rsidRDefault="004826A5" w:rsidP="004826A5">
            <w:pPr>
              <w:spacing w:after="200" w:line="276" w:lineRule="auto"/>
              <w:rPr>
                <w:rFonts w:ascii="Arial" w:hAnsi="Arial" w:cs="Arial"/>
                <w:b/>
              </w:rPr>
            </w:pPr>
            <w:r>
              <w:rPr>
                <w:rFonts w:ascii="Arial" w:hAnsi="Arial" w:cs="Arial"/>
                <w:b/>
              </w:rPr>
              <w:t xml:space="preserve">Part 4B If the success criteria have not been met, continue to: </w:t>
            </w:r>
          </w:p>
          <w:p w14:paraId="1350A5B1" w14:textId="77777777" w:rsidR="004826A5" w:rsidRDefault="004826A5" w:rsidP="004826A5">
            <w:pPr>
              <w:tabs>
                <w:tab w:val="num" w:pos="851"/>
              </w:tabs>
              <w:spacing w:after="200"/>
              <w:rPr>
                <w:rFonts w:ascii="Arial" w:hAnsi="Arial" w:cs="Arial"/>
              </w:rPr>
            </w:pPr>
            <w:r>
              <w:rPr>
                <w:rFonts w:ascii="Arial" w:hAnsi="Arial" w:cs="Arial"/>
              </w:rPr>
              <w:t xml:space="preserve">   </w:t>
            </w:r>
            <w:r>
              <w:rPr>
                <w:rFonts w:ascii="Arial" w:hAnsi="Arial" w:cs="Arial"/>
              </w:rPr>
              <w:fldChar w:fldCharType="begin">
                <w:ffData>
                  <w:name w:val="Check33"/>
                  <w:enabled/>
                  <w:calcOnExit w:val="0"/>
                  <w:checkBox>
                    <w:sizeAuto/>
                    <w:default w:val="0"/>
                  </w:checkBox>
                </w:ffData>
              </w:fldChar>
            </w:r>
            <w:r>
              <w:rPr>
                <w:rFonts w:ascii="Arial" w:hAnsi="Arial" w:cs="Arial"/>
              </w:rPr>
              <w:instrText xml:space="preserve"> FORMCHECKBOX </w:instrText>
            </w:r>
            <w:r w:rsidR="00C031E9">
              <w:rPr>
                <w:rFonts w:ascii="Arial" w:hAnsi="Arial" w:cs="Arial"/>
              </w:rPr>
            </w:r>
            <w:r w:rsidR="00C031E9">
              <w:rPr>
                <w:rFonts w:ascii="Arial" w:hAnsi="Arial" w:cs="Arial"/>
              </w:rPr>
              <w:fldChar w:fldCharType="separate"/>
            </w:r>
            <w:r>
              <w:rPr>
                <w:rFonts w:ascii="Arial" w:hAnsi="Arial" w:cs="Arial"/>
              </w:rPr>
              <w:fldChar w:fldCharType="end"/>
            </w:r>
            <w:r>
              <w:rPr>
                <w:rFonts w:ascii="Arial" w:hAnsi="Arial" w:cs="Arial"/>
              </w:rPr>
              <w:t xml:space="preserve">   Re-assess Level of Interventions and implement other strategies from an appropriate level</w:t>
            </w:r>
          </w:p>
          <w:p w14:paraId="30512057" w14:textId="77777777" w:rsidR="004826A5" w:rsidRDefault="004826A5" w:rsidP="004826A5">
            <w:pPr>
              <w:tabs>
                <w:tab w:val="num" w:pos="792"/>
              </w:tabs>
              <w:spacing w:after="200" w:line="276" w:lineRule="auto"/>
              <w:rPr>
                <w:rFonts w:ascii="Arial" w:hAnsi="Arial" w:cs="Arial"/>
              </w:rPr>
            </w:pPr>
            <w:r>
              <w:rPr>
                <w:rFonts w:ascii="Arial" w:hAnsi="Arial" w:cs="Arial"/>
              </w:rPr>
              <w:t xml:space="preserve">   </w:t>
            </w:r>
            <w:r>
              <w:rPr>
                <w:rFonts w:ascii="Arial" w:hAnsi="Arial" w:cs="Arial"/>
              </w:rPr>
              <w:fldChar w:fldCharType="begin">
                <w:ffData>
                  <w:name w:val="Check33"/>
                  <w:enabled/>
                  <w:calcOnExit w:val="0"/>
                  <w:checkBox>
                    <w:sizeAuto/>
                    <w:default w:val="0"/>
                  </w:checkBox>
                </w:ffData>
              </w:fldChar>
            </w:r>
            <w:r>
              <w:rPr>
                <w:rFonts w:ascii="Arial" w:hAnsi="Arial" w:cs="Arial"/>
              </w:rPr>
              <w:instrText xml:space="preserve"> FORMCHECKBOX </w:instrText>
            </w:r>
            <w:r w:rsidR="00C031E9">
              <w:rPr>
                <w:rFonts w:ascii="Arial" w:hAnsi="Arial" w:cs="Arial"/>
              </w:rPr>
            </w:r>
            <w:r w:rsidR="00C031E9">
              <w:rPr>
                <w:rFonts w:ascii="Arial" w:hAnsi="Arial" w:cs="Arial"/>
              </w:rPr>
              <w:fldChar w:fldCharType="separate"/>
            </w:r>
            <w:r>
              <w:rPr>
                <w:rFonts w:ascii="Arial" w:hAnsi="Arial" w:cs="Arial"/>
              </w:rPr>
              <w:fldChar w:fldCharType="end"/>
            </w:r>
            <w:r>
              <w:rPr>
                <w:rFonts w:ascii="Arial" w:hAnsi="Arial" w:cs="Arial"/>
              </w:rPr>
              <w:t xml:space="preserve">   Track, monitor and review the outcomes of further intervention</w:t>
            </w:r>
          </w:p>
          <w:p w14:paraId="5A0F1DC9" w14:textId="77777777" w:rsidR="004826A5" w:rsidRDefault="004826A5" w:rsidP="004826A5">
            <w:pPr>
              <w:tabs>
                <w:tab w:val="num" w:pos="792"/>
              </w:tabs>
              <w:spacing w:after="200" w:line="276" w:lineRule="auto"/>
              <w:rPr>
                <w:rFonts w:ascii="Arial" w:hAnsi="Arial" w:cs="Arial"/>
              </w:rPr>
            </w:pPr>
            <w:r>
              <w:rPr>
                <w:rFonts w:ascii="Arial" w:hAnsi="Arial" w:cs="Arial"/>
              </w:rPr>
              <w:t xml:space="preserve">   </w:t>
            </w:r>
            <w:r>
              <w:rPr>
                <w:rFonts w:ascii="Arial" w:hAnsi="Arial" w:cs="Arial"/>
              </w:rPr>
              <w:fldChar w:fldCharType="begin">
                <w:ffData>
                  <w:name w:val="Check34"/>
                  <w:enabled/>
                  <w:calcOnExit w:val="0"/>
                  <w:checkBox>
                    <w:sizeAuto/>
                    <w:default w:val="0"/>
                  </w:checkBox>
                </w:ffData>
              </w:fldChar>
            </w:r>
            <w:r>
              <w:rPr>
                <w:rFonts w:ascii="Arial" w:hAnsi="Arial" w:cs="Arial"/>
              </w:rPr>
              <w:instrText xml:space="preserve"> FORMCHECKBOX </w:instrText>
            </w:r>
            <w:r w:rsidR="00C031E9">
              <w:rPr>
                <w:rFonts w:ascii="Arial" w:hAnsi="Arial" w:cs="Arial"/>
              </w:rPr>
            </w:r>
            <w:r w:rsidR="00C031E9">
              <w:rPr>
                <w:rFonts w:ascii="Arial" w:hAnsi="Arial" w:cs="Arial"/>
              </w:rPr>
              <w:fldChar w:fldCharType="separate"/>
            </w:r>
            <w:r>
              <w:rPr>
                <w:rFonts w:ascii="Arial" w:hAnsi="Arial" w:cs="Arial"/>
              </w:rPr>
              <w:fldChar w:fldCharType="end"/>
            </w:r>
            <w:r>
              <w:rPr>
                <w:rFonts w:ascii="Arial" w:hAnsi="Arial" w:cs="Arial"/>
              </w:rPr>
              <w:t xml:space="preserve">   Follow Anti-bullying policy  </w:t>
            </w:r>
          </w:p>
          <w:p w14:paraId="4F4FCC32" w14:textId="77777777" w:rsidR="004826A5" w:rsidRDefault="004826A5" w:rsidP="004826A5">
            <w:pPr>
              <w:tabs>
                <w:tab w:val="num" w:pos="792"/>
              </w:tabs>
              <w:spacing w:after="200" w:line="276" w:lineRule="auto"/>
              <w:rPr>
                <w:rFonts w:ascii="Arial" w:hAnsi="Arial" w:cs="Arial"/>
              </w:rPr>
            </w:pPr>
            <w:r>
              <w:rPr>
                <w:rFonts w:ascii="Arial" w:hAnsi="Arial" w:cs="Arial"/>
              </w:rPr>
              <w:t xml:space="preserve">   </w:t>
            </w:r>
            <w:r>
              <w:rPr>
                <w:rFonts w:ascii="Arial" w:hAnsi="Arial" w:cs="Arial"/>
              </w:rPr>
              <w:fldChar w:fldCharType="begin">
                <w:ffData>
                  <w:name w:val="Check33"/>
                  <w:enabled/>
                  <w:calcOnExit w:val="0"/>
                  <w:checkBox>
                    <w:sizeAuto/>
                    <w:default w:val="0"/>
                  </w:checkBox>
                </w:ffData>
              </w:fldChar>
            </w:r>
            <w:r>
              <w:rPr>
                <w:rFonts w:ascii="Arial" w:hAnsi="Arial" w:cs="Arial"/>
              </w:rPr>
              <w:instrText xml:space="preserve"> FORMCHECKBOX </w:instrText>
            </w:r>
            <w:r w:rsidR="00C031E9">
              <w:rPr>
                <w:rFonts w:ascii="Arial" w:hAnsi="Arial" w:cs="Arial"/>
              </w:rPr>
            </w:r>
            <w:r w:rsidR="00C031E9">
              <w:rPr>
                <w:rFonts w:ascii="Arial" w:hAnsi="Arial" w:cs="Arial"/>
              </w:rPr>
              <w:fldChar w:fldCharType="separate"/>
            </w:r>
            <w:r>
              <w:rPr>
                <w:rFonts w:ascii="Arial" w:hAnsi="Arial" w:cs="Arial"/>
              </w:rPr>
              <w:fldChar w:fldCharType="end"/>
            </w:r>
            <w:r>
              <w:rPr>
                <w:rFonts w:ascii="Arial" w:hAnsi="Arial" w:cs="Arial"/>
              </w:rPr>
              <w:t xml:space="preserve">   Keep under review the Stage of Code of Practice each pupil is on</w:t>
            </w:r>
          </w:p>
          <w:p w14:paraId="537DAE26" w14:textId="77777777" w:rsidR="004826A5" w:rsidRDefault="004826A5" w:rsidP="004826A5">
            <w:pPr>
              <w:tabs>
                <w:tab w:val="num" w:pos="792"/>
              </w:tabs>
              <w:spacing w:after="200" w:line="276" w:lineRule="auto"/>
              <w:rPr>
                <w:rFonts w:ascii="Arial" w:hAnsi="Arial" w:cs="Arial"/>
              </w:rPr>
            </w:pPr>
            <w:r>
              <w:rPr>
                <w:rFonts w:ascii="Arial" w:hAnsi="Arial" w:cs="Arial"/>
              </w:rPr>
              <w:t xml:space="preserve">   </w:t>
            </w:r>
            <w:r>
              <w:rPr>
                <w:rFonts w:ascii="Arial" w:hAnsi="Arial" w:cs="Arial"/>
              </w:rPr>
              <w:fldChar w:fldCharType="begin">
                <w:ffData>
                  <w:name w:val="Check33"/>
                  <w:enabled/>
                  <w:calcOnExit w:val="0"/>
                  <w:checkBox>
                    <w:sizeAuto/>
                    <w:default w:val="0"/>
                  </w:checkBox>
                </w:ffData>
              </w:fldChar>
            </w:r>
            <w:r>
              <w:rPr>
                <w:rFonts w:ascii="Arial" w:hAnsi="Arial" w:cs="Arial"/>
              </w:rPr>
              <w:instrText xml:space="preserve"> FORMCHECKBOX </w:instrText>
            </w:r>
            <w:r w:rsidR="00C031E9">
              <w:rPr>
                <w:rFonts w:ascii="Arial" w:hAnsi="Arial" w:cs="Arial"/>
              </w:rPr>
            </w:r>
            <w:r w:rsidR="00C031E9">
              <w:rPr>
                <w:rFonts w:ascii="Arial" w:hAnsi="Arial" w:cs="Arial"/>
              </w:rPr>
              <w:fldChar w:fldCharType="separate"/>
            </w:r>
            <w:r>
              <w:rPr>
                <w:rFonts w:ascii="Arial" w:hAnsi="Arial" w:cs="Arial"/>
              </w:rPr>
              <w:fldChar w:fldCharType="end"/>
            </w:r>
            <w:r>
              <w:rPr>
                <w:rFonts w:ascii="Arial" w:hAnsi="Arial" w:cs="Arial"/>
              </w:rPr>
              <w:t xml:space="preserve">   Follow Safeguarding Policy</w:t>
            </w:r>
          </w:p>
          <w:p w14:paraId="5ED5D564" w14:textId="77777777" w:rsidR="004826A5" w:rsidRDefault="004826A5" w:rsidP="004826A5">
            <w:pPr>
              <w:tabs>
                <w:tab w:val="num" w:pos="792"/>
              </w:tabs>
              <w:spacing w:after="200" w:line="276" w:lineRule="auto"/>
              <w:rPr>
                <w:rFonts w:ascii="Arial" w:hAnsi="Arial" w:cs="Arial"/>
              </w:rPr>
            </w:pPr>
            <w:r>
              <w:rPr>
                <w:rFonts w:ascii="Arial" w:hAnsi="Arial" w:cs="Arial"/>
              </w:rPr>
              <w:t xml:space="preserve">   </w:t>
            </w:r>
            <w:r>
              <w:rPr>
                <w:rFonts w:ascii="Arial" w:hAnsi="Arial" w:cs="Arial"/>
              </w:rPr>
              <w:fldChar w:fldCharType="begin">
                <w:ffData>
                  <w:name w:val="Check36"/>
                  <w:enabled/>
                  <w:calcOnExit w:val="0"/>
                  <w:checkBox>
                    <w:sizeAuto/>
                    <w:default w:val="0"/>
                  </w:checkBox>
                </w:ffData>
              </w:fldChar>
            </w:r>
            <w:r>
              <w:rPr>
                <w:rFonts w:ascii="Arial" w:hAnsi="Arial" w:cs="Arial"/>
              </w:rPr>
              <w:instrText xml:space="preserve"> FORMCHECKBOX </w:instrText>
            </w:r>
            <w:r w:rsidR="00C031E9">
              <w:rPr>
                <w:rFonts w:ascii="Arial" w:hAnsi="Arial" w:cs="Arial"/>
              </w:rPr>
            </w:r>
            <w:r w:rsidR="00C031E9">
              <w:rPr>
                <w:rFonts w:ascii="Arial" w:hAnsi="Arial" w:cs="Arial"/>
              </w:rPr>
              <w:fldChar w:fldCharType="separate"/>
            </w:r>
            <w:r>
              <w:rPr>
                <w:rFonts w:ascii="Arial" w:hAnsi="Arial" w:cs="Arial"/>
              </w:rPr>
              <w:fldChar w:fldCharType="end"/>
            </w:r>
            <w:r>
              <w:rPr>
                <w:rFonts w:ascii="Arial" w:hAnsi="Arial" w:cs="Arial"/>
              </w:rPr>
              <w:t xml:space="preserve">   Seek multi-agency input (EA, Health and Social Services etc.)</w:t>
            </w:r>
          </w:p>
          <w:p w14:paraId="38F8B844" w14:textId="77777777" w:rsidR="004826A5" w:rsidRDefault="004826A5" w:rsidP="004826A5">
            <w:pPr>
              <w:tabs>
                <w:tab w:val="num" w:pos="792"/>
              </w:tabs>
              <w:spacing w:after="200" w:line="276" w:lineRule="auto"/>
              <w:rPr>
                <w:rFonts w:ascii="Arial" w:hAnsi="Arial" w:cs="Arial"/>
              </w:rPr>
            </w:pPr>
            <w:r>
              <w:rPr>
                <w:rFonts w:ascii="Arial" w:hAnsi="Arial" w:cs="Arial"/>
              </w:rPr>
              <w:t xml:space="preserve">   </w:t>
            </w:r>
            <w:r>
              <w:rPr>
                <w:rFonts w:ascii="Arial" w:hAnsi="Arial" w:cs="Arial"/>
              </w:rPr>
              <w:fldChar w:fldCharType="begin">
                <w:ffData>
                  <w:name w:val="Check36"/>
                  <w:enabled/>
                  <w:calcOnExit w:val="0"/>
                  <w:checkBox>
                    <w:sizeAuto/>
                    <w:default w:val="0"/>
                  </w:checkBox>
                </w:ffData>
              </w:fldChar>
            </w:r>
            <w:r>
              <w:rPr>
                <w:rFonts w:ascii="Arial" w:hAnsi="Arial" w:cs="Arial"/>
              </w:rPr>
              <w:instrText xml:space="preserve"> FORMCHECKBOX </w:instrText>
            </w:r>
            <w:r w:rsidR="00C031E9">
              <w:rPr>
                <w:rFonts w:ascii="Arial" w:hAnsi="Arial" w:cs="Arial"/>
              </w:rPr>
            </w:r>
            <w:r w:rsidR="00C031E9">
              <w:rPr>
                <w:rFonts w:ascii="Arial" w:hAnsi="Arial" w:cs="Arial"/>
              </w:rPr>
              <w:fldChar w:fldCharType="separate"/>
            </w:r>
            <w:r>
              <w:rPr>
                <w:rFonts w:ascii="Arial" w:hAnsi="Arial" w:cs="Arial"/>
              </w:rPr>
              <w:fldChar w:fldCharType="end"/>
            </w:r>
            <w:r>
              <w:rPr>
                <w:rFonts w:ascii="Arial" w:hAnsi="Arial" w:cs="Arial"/>
              </w:rPr>
              <w:t xml:space="preserve">   Engage with Board of Governors</w:t>
            </w:r>
          </w:p>
        </w:tc>
      </w:tr>
      <w:tr w:rsidR="004826A5" w14:paraId="1856D440" w14:textId="77777777" w:rsidTr="004826A5">
        <w:trPr>
          <w:trHeight w:val="519"/>
          <w:jc w:val="center"/>
        </w:trPr>
        <w:tc>
          <w:tcPr>
            <w:tcW w:w="9962" w:type="dxa"/>
            <w:gridSpan w:val="2"/>
          </w:tcPr>
          <w:p w14:paraId="7909F8EE" w14:textId="77777777" w:rsidR="004826A5" w:rsidRDefault="004826A5" w:rsidP="004826A5">
            <w:pPr>
              <w:spacing w:before="120" w:after="120" w:line="276" w:lineRule="auto"/>
              <w:rPr>
                <w:rFonts w:ascii="Arial" w:hAnsi="Arial" w:cs="Arial"/>
              </w:rPr>
            </w:pPr>
            <w:r>
              <w:rPr>
                <w:rFonts w:ascii="Arial" w:hAnsi="Arial" w:cs="Arial"/>
                <w:b/>
              </w:rPr>
              <w:t>Agreed by:</w:t>
            </w:r>
          </w:p>
        </w:tc>
      </w:tr>
      <w:tr w:rsidR="004826A5" w14:paraId="402F9B1D" w14:textId="77777777" w:rsidTr="004826A5">
        <w:trPr>
          <w:trHeight w:val="488"/>
          <w:jc w:val="center"/>
        </w:trPr>
        <w:tc>
          <w:tcPr>
            <w:tcW w:w="2263" w:type="dxa"/>
            <w:vAlign w:val="center"/>
          </w:tcPr>
          <w:p w14:paraId="626F1568" w14:textId="77777777" w:rsidR="004826A5" w:rsidRDefault="004826A5" w:rsidP="004826A5">
            <w:pPr>
              <w:spacing w:after="120" w:line="276" w:lineRule="auto"/>
              <w:rPr>
                <w:rFonts w:ascii="Arial" w:hAnsi="Arial" w:cs="Arial"/>
              </w:rPr>
            </w:pPr>
            <w:r>
              <w:rPr>
                <w:rFonts w:ascii="Arial" w:hAnsi="Arial" w:cs="Arial"/>
                <w:b/>
              </w:rPr>
              <w:t xml:space="preserve">School </w:t>
            </w:r>
          </w:p>
        </w:tc>
        <w:tc>
          <w:tcPr>
            <w:tcW w:w="7699" w:type="dxa"/>
          </w:tcPr>
          <w:p w14:paraId="0C3DE6A6" w14:textId="77777777" w:rsidR="004826A5" w:rsidRDefault="004826A5" w:rsidP="004826A5">
            <w:pPr>
              <w:spacing w:after="120" w:line="276" w:lineRule="auto"/>
              <w:rPr>
                <w:rFonts w:ascii="Arial" w:hAnsi="Arial" w:cs="Arial"/>
              </w:rPr>
            </w:pPr>
            <w:r>
              <w:rPr>
                <w:rFonts w:ascii="Arial" w:hAnsi="Arial" w:cs="Arial"/>
              </w:rPr>
              <w:t>Signed:</w:t>
            </w:r>
          </w:p>
          <w:p w14:paraId="006817C5" w14:textId="77777777" w:rsidR="004826A5" w:rsidRDefault="004826A5" w:rsidP="004826A5">
            <w:pPr>
              <w:spacing w:after="120" w:line="276" w:lineRule="auto"/>
              <w:rPr>
                <w:rFonts w:ascii="Arial" w:hAnsi="Arial" w:cs="Arial"/>
              </w:rPr>
            </w:pPr>
            <w:r>
              <w:rPr>
                <w:rFonts w:ascii="Arial" w:hAnsi="Arial" w:cs="Arial"/>
              </w:rPr>
              <w:t>Date:</w:t>
            </w:r>
          </w:p>
        </w:tc>
      </w:tr>
      <w:tr w:rsidR="004826A5" w14:paraId="656DE3F4" w14:textId="77777777" w:rsidTr="004826A5">
        <w:trPr>
          <w:trHeight w:val="310"/>
          <w:jc w:val="center"/>
        </w:trPr>
        <w:tc>
          <w:tcPr>
            <w:tcW w:w="2263" w:type="dxa"/>
            <w:vAlign w:val="center"/>
          </w:tcPr>
          <w:p w14:paraId="71A72057" w14:textId="77777777" w:rsidR="004826A5" w:rsidRDefault="004826A5" w:rsidP="004826A5">
            <w:pPr>
              <w:spacing w:after="120" w:line="276" w:lineRule="auto"/>
              <w:rPr>
                <w:rFonts w:ascii="Arial" w:hAnsi="Arial" w:cs="Arial"/>
              </w:rPr>
            </w:pPr>
            <w:r>
              <w:rPr>
                <w:rFonts w:ascii="Arial" w:hAnsi="Arial" w:cs="Arial"/>
                <w:b/>
              </w:rPr>
              <w:t>Parent</w:t>
            </w:r>
          </w:p>
        </w:tc>
        <w:tc>
          <w:tcPr>
            <w:tcW w:w="7699" w:type="dxa"/>
          </w:tcPr>
          <w:p w14:paraId="6BEE3854" w14:textId="77777777" w:rsidR="004826A5" w:rsidRDefault="004826A5" w:rsidP="004826A5">
            <w:pPr>
              <w:spacing w:after="120" w:line="276" w:lineRule="auto"/>
              <w:rPr>
                <w:rFonts w:ascii="Arial" w:hAnsi="Arial" w:cs="Arial"/>
              </w:rPr>
            </w:pPr>
            <w:r>
              <w:rPr>
                <w:rFonts w:ascii="Arial" w:hAnsi="Arial" w:cs="Arial"/>
              </w:rPr>
              <w:t>Signed:</w:t>
            </w:r>
          </w:p>
          <w:p w14:paraId="3BAE554E" w14:textId="77777777" w:rsidR="004826A5" w:rsidRDefault="004826A5" w:rsidP="004826A5">
            <w:pPr>
              <w:spacing w:after="120" w:line="276" w:lineRule="auto"/>
              <w:rPr>
                <w:rFonts w:ascii="Arial" w:hAnsi="Arial" w:cs="Arial"/>
              </w:rPr>
            </w:pPr>
            <w:r>
              <w:rPr>
                <w:rFonts w:ascii="Arial" w:hAnsi="Arial" w:cs="Arial"/>
              </w:rPr>
              <w:t>Date:</w:t>
            </w:r>
          </w:p>
        </w:tc>
      </w:tr>
      <w:tr w:rsidR="004826A5" w14:paraId="4EEE59AE" w14:textId="77777777" w:rsidTr="004826A5">
        <w:trPr>
          <w:trHeight w:val="684"/>
          <w:jc w:val="center"/>
        </w:trPr>
        <w:tc>
          <w:tcPr>
            <w:tcW w:w="2263" w:type="dxa"/>
            <w:vAlign w:val="center"/>
          </w:tcPr>
          <w:p w14:paraId="7A63C3EB" w14:textId="77777777" w:rsidR="004826A5" w:rsidRDefault="004826A5" w:rsidP="004826A5">
            <w:pPr>
              <w:spacing w:after="120" w:line="276" w:lineRule="auto"/>
              <w:rPr>
                <w:rFonts w:ascii="Arial" w:hAnsi="Arial" w:cs="Arial"/>
              </w:rPr>
            </w:pPr>
            <w:r>
              <w:rPr>
                <w:rFonts w:ascii="Arial" w:hAnsi="Arial" w:cs="Arial"/>
                <w:b/>
              </w:rPr>
              <w:t>Pupil</w:t>
            </w:r>
          </w:p>
        </w:tc>
        <w:tc>
          <w:tcPr>
            <w:tcW w:w="7699" w:type="dxa"/>
          </w:tcPr>
          <w:p w14:paraId="74746CD5" w14:textId="77777777" w:rsidR="004826A5" w:rsidRDefault="004826A5" w:rsidP="004826A5">
            <w:pPr>
              <w:spacing w:after="120" w:line="276" w:lineRule="auto"/>
              <w:rPr>
                <w:rFonts w:ascii="Arial" w:hAnsi="Arial" w:cs="Arial"/>
              </w:rPr>
            </w:pPr>
            <w:r>
              <w:rPr>
                <w:rFonts w:ascii="Arial" w:hAnsi="Arial" w:cs="Arial"/>
              </w:rPr>
              <w:t>Signed:</w:t>
            </w:r>
          </w:p>
          <w:p w14:paraId="631AB5C5" w14:textId="77777777" w:rsidR="004826A5" w:rsidRDefault="004826A5" w:rsidP="004826A5">
            <w:pPr>
              <w:spacing w:after="120" w:line="276" w:lineRule="auto"/>
              <w:rPr>
                <w:rFonts w:ascii="Arial" w:hAnsi="Arial" w:cs="Arial"/>
              </w:rPr>
            </w:pPr>
            <w:r>
              <w:rPr>
                <w:rFonts w:ascii="Arial" w:hAnsi="Arial" w:cs="Arial"/>
              </w:rPr>
              <w:t>Date:</w:t>
            </w:r>
          </w:p>
        </w:tc>
      </w:tr>
    </w:tbl>
    <w:p w14:paraId="3A413BF6" w14:textId="77777777" w:rsidR="004826A5" w:rsidRDefault="004826A5" w:rsidP="00CE0B1F">
      <w:pPr>
        <w:spacing w:line="360" w:lineRule="auto"/>
        <w:jc w:val="both"/>
        <w:rPr>
          <w:rFonts w:cs="Comic Sans MS"/>
        </w:rPr>
      </w:pPr>
    </w:p>
    <w:p w14:paraId="33D28B4B" w14:textId="77777777" w:rsidR="004826A5" w:rsidRDefault="004826A5" w:rsidP="00CE0B1F">
      <w:pPr>
        <w:spacing w:line="360" w:lineRule="auto"/>
        <w:jc w:val="both"/>
        <w:rPr>
          <w:rFonts w:cs="Comic Sans MS"/>
        </w:rPr>
      </w:pPr>
    </w:p>
    <w:p w14:paraId="67DE0155" w14:textId="77777777" w:rsidR="00CE0B1F" w:rsidRDefault="004826A5" w:rsidP="00CE0B1F">
      <w:pPr>
        <w:pStyle w:val="Default"/>
        <w:spacing w:line="36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Appendix B</w:t>
      </w:r>
    </w:p>
    <w:p w14:paraId="1B9C374E" w14:textId="77777777" w:rsidR="004826A5" w:rsidRDefault="004826A5" w:rsidP="004826A5">
      <w:pPr>
        <w:autoSpaceDE w:val="0"/>
        <w:autoSpaceDN w:val="0"/>
        <w:adjustRightInd w:val="0"/>
        <w:spacing w:after="0" w:line="360" w:lineRule="auto"/>
        <w:jc w:val="both"/>
        <w:rPr>
          <w:rFonts w:cs="Comic Sans MS"/>
        </w:rPr>
      </w:pPr>
      <w:r>
        <w:rPr>
          <w:rFonts w:cs="Comic Sans MS"/>
          <w:b/>
          <w:bCs/>
        </w:rPr>
        <w:t xml:space="preserve">Responding to a bullying concern; </w:t>
      </w:r>
    </w:p>
    <w:p w14:paraId="648C8BD0" w14:textId="77777777" w:rsidR="004826A5" w:rsidRDefault="004826A5" w:rsidP="004826A5">
      <w:pPr>
        <w:autoSpaceDE w:val="0"/>
        <w:autoSpaceDN w:val="0"/>
        <w:adjustRightInd w:val="0"/>
        <w:spacing w:after="79" w:line="360" w:lineRule="auto"/>
        <w:jc w:val="both"/>
        <w:rPr>
          <w:rFonts w:cs="Comic Sans MS"/>
        </w:rPr>
      </w:pPr>
      <w:r>
        <w:rPr>
          <w:rFonts w:cs="Comic Sans MS"/>
          <w:b/>
          <w:bCs/>
        </w:rPr>
        <w:t xml:space="preserve">Be calm. </w:t>
      </w:r>
      <w:r>
        <w:rPr>
          <w:rFonts w:cs="Comic Sans MS"/>
        </w:rPr>
        <w:t xml:space="preserve">It is important to be clear thinking and emotionally in control. </w:t>
      </w:r>
    </w:p>
    <w:p w14:paraId="6E4E1EEC" w14:textId="77777777" w:rsidR="004826A5" w:rsidRDefault="004826A5" w:rsidP="004826A5">
      <w:pPr>
        <w:autoSpaceDE w:val="0"/>
        <w:autoSpaceDN w:val="0"/>
        <w:adjustRightInd w:val="0"/>
        <w:spacing w:after="79" w:line="360" w:lineRule="auto"/>
        <w:jc w:val="both"/>
        <w:rPr>
          <w:rFonts w:cs="Comic Sans MS"/>
        </w:rPr>
      </w:pPr>
      <w:r>
        <w:rPr>
          <w:rFonts w:cs="Comic Sans MS"/>
          <w:b/>
          <w:bCs/>
        </w:rPr>
        <w:t xml:space="preserve">Be positive. </w:t>
      </w:r>
      <w:r>
        <w:rPr>
          <w:rFonts w:cs="Comic Sans MS"/>
        </w:rPr>
        <w:t xml:space="preserve">Have in mind the importance of maintaining a positive relationship with the pupil. A pupil is much more likely to modify his/her behaviour if he/she perceives that a teacher cares. </w:t>
      </w:r>
    </w:p>
    <w:p w14:paraId="6DD05E10" w14:textId="77777777" w:rsidR="004826A5" w:rsidRDefault="004826A5" w:rsidP="004826A5">
      <w:pPr>
        <w:autoSpaceDE w:val="0"/>
        <w:autoSpaceDN w:val="0"/>
        <w:adjustRightInd w:val="0"/>
        <w:spacing w:after="79" w:line="360" w:lineRule="auto"/>
        <w:jc w:val="both"/>
        <w:rPr>
          <w:rFonts w:cs="Comic Sans MS"/>
        </w:rPr>
      </w:pPr>
      <w:r>
        <w:rPr>
          <w:rFonts w:cs="Comic Sans MS"/>
          <w:b/>
          <w:bCs/>
        </w:rPr>
        <w:t xml:space="preserve">Be assertive. </w:t>
      </w:r>
      <w:r>
        <w:rPr>
          <w:rFonts w:cs="Comic Sans MS"/>
        </w:rPr>
        <w:t xml:space="preserve">Staff should directly and clearly express their thoughts, feelings and expectations concerning the need for the pupil to not only stop bullying, but also make restitution with the child who has been bullied. </w:t>
      </w:r>
    </w:p>
    <w:p w14:paraId="2066C5CA" w14:textId="77777777" w:rsidR="004826A5" w:rsidRDefault="004826A5" w:rsidP="004826A5">
      <w:pPr>
        <w:autoSpaceDE w:val="0"/>
        <w:autoSpaceDN w:val="0"/>
        <w:adjustRightInd w:val="0"/>
        <w:spacing w:after="79" w:line="360" w:lineRule="auto"/>
        <w:jc w:val="both"/>
        <w:rPr>
          <w:rFonts w:cs="Comic Sans MS"/>
        </w:rPr>
      </w:pPr>
      <w:r>
        <w:rPr>
          <w:rFonts w:cs="Comic Sans MS"/>
          <w:b/>
          <w:bCs/>
        </w:rPr>
        <w:t xml:space="preserve">Be Confident. </w:t>
      </w:r>
      <w:r>
        <w:rPr>
          <w:rFonts w:cs="Comic Sans MS"/>
        </w:rPr>
        <w:t xml:space="preserve">It is important to trust that you will be successful in implementing practices that can have on the pupil’s future behaviour. It is always helpful to focus on the behaviour, not the pupil. </w:t>
      </w:r>
    </w:p>
    <w:p w14:paraId="1EC2AA00" w14:textId="77777777" w:rsidR="004826A5" w:rsidRDefault="004826A5" w:rsidP="004826A5">
      <w:pPr>
        <w:autoSpaceDE w:val="0"/>
        <w:autoSpaceDN w:val="0"/>
        <w:adjustRightInd w:val="0"/>
        <w:spacing w:after="79" w:line="360" w:lineRule="auto"/>
        <w:jc w:val="both"/>
        <w:rPr>
          <w:rFonts w:cs="Comic Sans MS"/>
        </w:rPr>
      </w:pPr>
      <w:r>
        <w:rPr>
          <w:rFonts w:cs="Comic Sans MS"/>
        </w:rPr>
        <w:t xml:space="preserve">- Ensure that the specific behaviour is in fact bullying behaviour as in policy. </w:t>
      </w:r>
    </w:p>
    <w:p w14:paraId="34014E64" w14:textId="77777777" w:rsidR="004826A5" w:rsidRDefault="004826A5" w:rsidP="004826A5">
      <w:pPr>
        <w:autoSpaceDE w:val="0"/>
        <w:autoSpaceDN w:val="0"/>
        <w:adjustRightInd w:val="0"/>
        <w:spacing w:after="79" w:line="360" w:lineRule="auto"/>
        <w:jc w:val="both"/>
        <w:rPr>
          <w:rFonts w:cs="Comic Sans MS"/>
        </w:rPr>
      </w:pPr>
      <w:r>
        <w:rPr>
          <w:rFonts w:cs="Comic Sans MS"/>
        </w:rPr>
        <w:t xml:space="preserve">- Assess the situation and its severity level. Determine the appropriate level of response required to manage the situation effectively. </w:t>
      </w:r>
    </w:p>
    <w:p w14:paraId="71E622E5" w14:textId="77777777" w:rsidR="004826A5" w:rsidRDefault="004826A5" w:rsidP="004826A5">
      <w:pPr>
        <w:autoSpaceDE w:val="0"/>
        <w:autoSpaceDN w:val="0"/>
        <w:adjustRightInd w:val="0"/>
        <w:spacing w:after="0" w:line="360" w:lineRule="auto"/>
        <w:jc w:val="both"/>
        <w:rPr>
          <w:rFonts w:cs="Comic Sans MS"/>
        </w:rPr>
      </w:pPr>
      <w:r>
        <w:rPr>
          <w:rFonts w:cs="Comic Sans MS"/>
        </w:rPr>
        <w:t xml:space="preserve">- Once the Incident Level has been determined, select one or more responses from ‘Choosing an Appropriate Intervention’ section of this policy. </w:t>
      </w:r>
    </w:p>
    <w:p w14:paraId="37EFA3E3" w14:textId="77777777" w:rsidR="004826A5" w:rsidRDefault="004826A5" w:rsidP="004826A5">
      <w:pPr>
        <w:autoSpaceDE w:val="0"/>
        <w:autoSpaceDN w:val="0"/>
        <w:adjustRightInd w:val="0"/>
        <w:spacing w:after="0" w:line="360" w:lineRule="auto"/>
        <w:jc w:val="both"/>
        <w:rPr>
          <w:rFonts w:cs="Comic Sans MS"/>
        </w:rPr>
      </w:pPr>
    </w:p>
    <w:p w14:paraId="61085F73" w14:textId="77777777" w:rsidR="004826A5" w:rsidRDefault="004826A5" w:rsidP="004826A5">
      <w:pPr>
        <w:autoSpaceDE w:val="0"/>
        <w:autoSpaceDN w:val="0"/>
        <w:adjustRightInd w:val="0"/>
        <w:spacing w:after="0" w:line="360" w:lineRule="auto"/>
        <w:jc w:val="both"/>
        <w:rPr>
          <w:rFonts w:cs="Comic Sans MS"/>
        </w:rPr>
      </w:pPr>
      <w:r>
        <w:rPr>
          <w:rFonts w:cs="Comic Sans MS"/>
        </w:rPr>
        <w:t xml:space="preserve">1. Gather and clarify the facts. </w:t>
      </w:r>
    </w:p>
    <w:p w14:paraId="41C6AC2A" w14:textId="77777777" w:rsidR="004826A5" w:rsidRDefault="004826A5" w:rsidP="004826A5">
      <w:pPr>
        <w:autoSpaceDE w:val="0"/>
        <w:autoSpaceDN w:val="0"/>
        <w:adjustRightInd w:val="0"/>
        <w:spacing w:after="0" w:line="360" w:lineRule="auto"/>
        <w:jc w:val="both"/>
        <w:rPr>
          <w:rFonts w:cs="Comic Sans MS"/>
        </w:rPr>
      </w:pPr>
    </w:p>
    <w:p w14:paraId="1958964D" w14:textId="77777777" w:rsidR="004826A5" w:rsidRDefault="004826A5" w:rsidP="004826A5">
      <w:pPr>
        <w:autoSpaceDE w:val="0"/>
        <w:autoSpaceDN w:val="0"/>
        <w:adjustRightInd w:val="0"/>
        <w:spacing w:after="81" w:line="360" w:lineRule="auto"/>
        <w:jc w:val="both"/>
        <w:rPr>
          <w:rFonts w:cs="Comic Sans MS"/>
        </w:rPr>
      </w:pPr>
      <w:r>
        <w:rPr>
          <w:rFonts w:cs="Comic Sans MS"/>
        </w:rPr>
        <w:t xml:space="preserve">2. Check: </w:t>
      </w:r>
    </w:p>
    <w:p w14:paraId="3FAE53A5" w14:textId="7817DEA0" w:rsidR="004826A5" w:rsidRDefault="004826A5" w:rsidP="004826A5">
      <w:pPr>
        <w:pStyle w:val="ListParagraph"/>
        <w:numPr>
          <w:ilvl w:val="0"/>
          <w:numId w:val="40"/>
        </w:numPr>
        <w:autoSpaceDE w:val="0"/>
        <w:autoSpaceDN w:val="0"/>
        <w:adjustRightInd w:val="0"/>
        <w:spacing w:after="81" w:line="360" w:lineRule="auto"/>
        <w:jc w:val="both"/>
        <w:rPr>
          <w:rFonts w:cs="Comic Sans MS"/>
        </w:rPr>
      </w:pPr>
      <w:r w:rsidRPr="73E99055">
        <w:rPr>
          <w:rFonts w:cs="Comic Sans MS"/>
        </w:rPr>
        <w:t xml:space="preserve">That the behaviour constitutes bullying behaviour as defined by school. </w:t>
      </w:r>
    </w:p>
    <w:p w14:paraId="0EC518F3" w14:textId="77777777" w:rsidR="004826A5" w:rsidRDefault="004826A5" w:rsidP="004826A5">
      <w:pPr>
        <w:pStyle w:val="ListParagraph"/>
        <w:numPr>
          <w:ilvl w:val="0"/>
          <w:numId w:val="40"/>
        </w:numPr>
        <w:autoSpaceDE w:val="0"/>
        <w:autoSpaceDN w:val="0"/>
        <w:adjustRightInd w:val="0"/>
        <w:spacing w:after="0" w:line="360" w:lineRule="auto"/>
        <w:jc w:val="both"/>
        <w:rPr>
          <w:rFonts w:cs="Comic Sans MS"/>
        </w:rPr>
      </w:pPr>
      <w:r>
        <w:rPr>
          <w:rFonts w:cs="Comic Sans MS"/>
        </w:rPr>
        <w:t xml:space="preserve">Records for any previous incidents. </w:t>
      </w:r>
    </w:p>
    <w:p w14:paraId="2DC44586" w14:textId="77777777" w:rsidR="004826A5" w:rsidRDefault="004826A5" w:rsidP="004826A5">
      <w:pPr>
        <w:autoSpaceDE w:val="0"/>
        <w:autoSpaceDN w:val="0"/>
        <w:adjustRightInd w:val="0"/>
        <w:spacing w:after="0" w:line="360" w:lineRule="auto"/>
        <w:jc w:val="both"/>
        <w:rPr>
          <w:rFonts w:cs="Comic Sans MS"/>
        </w:rPr>
      </w:pPr>
    </w:p>
    <w:p w14:paraId="4233E0D4" w14:textId="77777777" w:rsidR="004826A5" w:rsidRDefault="007C298A" w:rsidP="004826A5">
      <w:pPr>
        <w:autoSpaceDE w:val="0"/>
        <w:autoSpaceDN w:val="0"/>
        <w:adjustRightInd w:val="0"/>
        <w:spacing w:after="0" w:line="360" w:lineRule="auto"/>
        <w:jc w:val="both"/>
        <w:rPr>
          <w:rFonts w:cs="Comic Sans MS"/>
        </w:rPr>
      </w:pPr>
      <w:r>
        <w:rPr>
          <w:rFonts w:cs="Comic Sans MS"/>
        </w:rPr>
        <w:t>3. Complete Part 1 of the</w:t>
      </w:r>
      <w:r w:rsidR="004826A5">
        <w:rPr>
          <w:rFonts w:cs="Comic Sans MS"/>
        </w:rPr>
        <w:t xml:space="preserve">  Bullying Concern</w:t>
      </w:r>
      <w:r>
        <w:rPr>
          <w:rFonts w:cs="Comic Sans MS"/>
        </w:rPr>
        <w:t xml:space="preserve"> Assessment Form (as per Appendix A)</w:t>
      </w:r>
    </w:p>
    <w:p w14:paraId="4FFCBC07" w14:textId="77777777" w:rsidR="004826A5" w:rsidRDefault="004826A5" w:rsidP="004826A5">
      <w:pPr>
        <w:autoSpaceDE w:val="0"/>
        <w:autoSpaceDN w:val="0"/>
        <w:adjustRightInd w:val="0"/>
        <w:spacing w:after="0" w:line="360" w:lineRule="auto"/>
        <w:jc w:val="both"/>
        <w:rPr>
          <w:rFonts w:cs="Comic Sans MS"/>
        </w:rPr>
      </w:pPr>
    </w:p>
    <w:p w14:paraId="2943D712" w14:textId="77777777" w:rsidR="004826A5" w:rsidRDefault="004826A5" w:rsidP="004826A5">
      <w:pPr>
        <w:autoSpaceDE w:val="0"/>
        <w:autoSpaceDN w:val="0"/>
        <w:adjustRightInd w:val="0"/>
        <w:spacing w:after="0" w:line="360" w:lineRule="auto"/>
        <w:jc w:val="both"/>
        <w:rPr>
          <w:rFonts w:cs="Comic Sans MS"/>
        </w:rPr>
      </w:pPr>
      <w:r>
        <w:rPr>
          <w:rFonts w:cs="Comic Sans MS"/>
        </w:rPr>
        <w:t xml:space="preserve">4. On the basis of this initial assessment: </w:t>
      </w:r>
    </w:p>
    <w:p w14:paraId="1728B4D0" w14:textId="77777777" w:rsidR="004826A5" w:rsidRDefault="004826A5" w:rsidP="004826A5">
      <w:pPr>
        <w:autoSpaceDE w:val="0"/>
        <w:autoSpaceDN w:val="0"/>
        <w:adjustRightInd w:val="0"/>
        <w:spacing w:after="0" w:line="240" w:lineRule="auto"/>
        <w:rPr>
          <w:rFonts w:cs="Comic Sans MS"/>
        </w:rPr>
      </w:pPr>
    </w:p>
    <w:p w14:paraId="274AD7AB" w14:textId="77777777" w:rsidR="004826A5" w:rsidRDefault="004826A5" w:rsidP="004826A5">
      <w:pPr>
        <w:pStyle w:val="ListParagraph"/>
        <w:numPr>
          <w:ilvl w:val="0"/>
          <w:numId w:val="41"/>
        </w:numPr>
        <w:autoSpaceDE w:val="0"/>
        <w:autoSpaceDN w:val="0"/>
        <w:adjustRightInd w:val="0"/>
        <w:spacing w:after="81" w:line="360" w:lineRule="auto"/>
        <w:jc w:val="both"/>
        <w:rPr>
          <w:rFonts w:cs="Comic Sans MS"/>
        </w:rPr>
      </w:pPr>
      <w:r>
        <w:rPr>
          <w:rFonts w:cs="Comic Sans MS"/>
        </w:rPr>
        <w:t>Choose appropriate intervention from intervention levels</w:t>
      </w:r>
      <w:r>
        <w:rPr>
          <w:rFonts w:cs="Comic Sans MS"/>
          <w:b/>
          <w:bCs/>
        </w:rPr>
        <w:t xml:space="preserve"> </w:t>
      </w:r>
    </w:p>
    <w:p w14:paraId="0E9D4846" w14:textId="77777777" w:rsidR="004826A5" w:rsidRDefault="004826A5" w:rsidP="004826A5">
      <w:pPr>
        <w:pStyle w:val="ListParagraph"/>
        <w:numPr>
          <w:ilvl w:val="0"/>
          <w:numId w:val="41"/>
        </w:numPr>
        <w:autoSpaceDE w:val="0"/>
        <w:autoSpaceDN w:val="0"/>
        <w:adjustRightInd w:val="0"/>
        <w:spacing w:after="81" w:line="360" w:lineRule="auto"/>
        <w:jc w:val="both"/>
        <w:rPr>
          <w:rFonts w:cs="Comic Sans MS"/>
        </w:rPr>
      </w:pPr>
      <w:r>
        <w:rPr>
          <w:rFonts w:cs="Comic Sans MS"/>
        </w:rPr>
        <w:t xml:space="preserve">Ensure effective communication amongst all parties. </w:t>
      </w:r>
    </w:p>
    <w:p w14:paraId="6C7AAFD5" w14:textId="77777777" w:rsidR="004826A5" w:rsidRDefault="007C298A" w:rsidP="004826A5">
      <w:pPr>
        <w:pStyle w:val="ListParagraph"/>
        <w:numPr>
          <w:ilvl w:val="0"/>
          <w:numId w:val="41"/>
        </w:numPr>
        <w:autoSpaceDE w:val="0"/>
        <w:autoSpaceDN w:val="0"/>
        <w:adjustRightInd w:val="0"/>
        <w:spacing w:after="81" w:line="360" w:lineRule="auto"/>
        <w:jc w:val="both"/>
        <w:rPr>
          <w:rFonts w:cs="Comic Sans MS"/>
        </w:rPr>
      </w:pPr>
      <w:r>
        <w:rPr>
          <w:rFonts w:cs="Comic Sans MS"/>
        </w:rPr>
        <w:t xml:space="preserve">Consider the possible </w:t>
      </w:r>
      <w:r w:rsidR="004826A5">
        <w:rPr>
          <w:rFonts w:cs="Comic Sans MS"/>
        </w:rPr>
        <w:t xml:space="preserve">need for: </w:t>
      </w:r>
    </w:p>
    <w:p w14:paraId="1FF740E4" w14:textId="77777777" w:rsidR="004826A5" w:rsidRDefault="004826A5" w:rsidP="004826A5">
      <w:pPr>
        <w:pStyle w:val="ListParagraph"/>
        <w:numPr>
          <w:ilvl w:val="1"/>
          <w:numId w:val="41"/>
        </w:numPr>
        <w:autoSpaceDE w:val="0"/>
        <w:autoSpaceDN w:val="0"/>
        <w:adjustRightInd w:val="0"/>
        <w:spacing w:after="81" w:line="360" w:lineRule="auto"/>
        <w:jc w:val="both"/>
        <w:rPr>
          <w:rFonts w:cs="Comic Sans MS"/>
        </w:rPr>
      </w:pPr>
      <w:r>
        <w:rPr>
          <w:rFonts w:cs="Comic Sans MS"/>
        </w:rPr>
        <w:t xml:space="preserve">Parental involvement </w:t>
      </w:r>
    </w:p>
    <w:p w14:paraId="1EDF1B5C" w14:textId="77777777" w:rsidR="004826A5" w:rsidRDefault="004826A5" w:rsidP="004826A5">
      <w:pPr>
        <w:pStyle w:val="ListParagraph"/>
        <w:numPr>
          <w:ilvl w:val="1"/>
          <w:numId w:val="41"/>
        </w:numPr>
        <w:autoSpaceDE w:val="0"/>
        <w:autoSpaceDN w:val="0"/>
        <w:adjustRightInd w:val="0"/>
        <w:spacing w:after="81" w:line="360" w:lineRule="auto"/>
        <w:jc w:val="both"/>
        <w:rPr>
          <w:rFonts w:cs="Comic Sans MS"/>
        </w:rPr>
      </w:pPr>
      <w:r>
        <w:rPr>
          <w:rFonts w:cs="Comic Sans MS"/>
        </w:rPr>
        <w:t xml:space="preserve">Special Educational Needs Coordinator (SENCO) involvement </w:t>
      </w:r>
    </w:p>
    <w:p w14:paraId="10C12DB0" w14:textId="77777777" w:rsidR="004826A5" w:rsidRDefault="004826A5" w:rsidP="004826A5">
      <w:pPr>
        <w:pStyle w:val="ListParagraph"/>
        <w:numPr>
          <w:ilvl w:val="1"/>
          <w:numId w:val="41"/>
        </w:numPr>
        <w:autoSpaceDE w:val="0"/>
        <w:autoSpaceDN w:val="0"/>
        <w:adjustRightInd w:val="0"/>
        <w:spacing w:after="81" w:line="360" w:lineRule="auto"/>
        <w:jc w:val="both"/>
        <w:rPr>
          <w:rFonts w:cs="Comic Sans MS"/>
        </w:rPr>
      </w:pPr>
      <w:r>
        <w:rPr>
          <w:rFonts w:cs="Comic Sans MS"/>
        </w:rPr>
        <w:t xml:space="preserve">Risk Assessment </w:t>
      </w:r>
    </w:p>
    <w:p w14:paraId="5556DDE7" w14:textId="77777777" w:rsidR="004826A5" w:rsidRPr="007C298A" w:rsidRDefault="004826A5" w:rsidP="004826A5">
      <w:pPr>
        <w:pStyle w:val="ListParagraph"/>
        <w:numPr>
          <w:ilvl w:val="1"/>
          <w:numId w:val="41"/>
        </w:numPr>
        <w:autoSpaceDE w:val="0"/>
        <w:autoSpaceDN w:val="0"/>
        <w:adjustRightInd w:val="0"/>
        <w:spacing w:after="0" w:line="360" w:lineRule="auto"/>
        <w:jc w:val="both"/>
        <w:rPr>
          <w:rFonts w:cs="Comic Sans MS"/>
        </w:rPr>
      </w:pPr>
      <w:r>
        <w:rPr>
          <w:rFonts w:cs="Comic Sans MS"/>
        </w:rPr>
        <w:t xml:space="preserve">External agency involvement e.g. CPSS Child Protection Support Service for Schools. </w:t>
      </w:r>
    </w:p>
    <w:p w14:paraId="0BC2EBAC" w14:textId="77777777" w:rsidR="004826A5" w:rsidRDefault="004826A5" w:rsidP="004826A5">
      <w:pPr>
        <w:autoSpaceDE w:val="0"/>
        <w:autoSpaceDN w:val="0"/>
        <w:adjustRightInd w:val="0"/>
        <w:spacing w:after="0" w:line="360" w:lineRule="auto"/>
        <w:jc w:val="both"/>
        <w:rPr>
          <w:rFonts w:cs="Comic Sans MS"/>
        </w:rPr>
      </w:pPr>
      <w:r>
        <w:rPr>
          <w:rFonts w:cs="Comic Sans MS"/>
        </w:rPr>
        <w:lastRenderedPageBreak/>
        <w:t xml:space="preserve">5. Refer to the support materials provided on the intervention selected. </w:t>
      </w:r>
    </w:p>
    <w:p w14:paraId="34959D4B" w14:textId="77777777" w:rsidR="004826A5" w:rsidRDefault="004826A5" w:rsidP="004826A5">
      <w:pPr>
        <w:autoSpaceDE w:val="0"/>
        <w:autoSpaceDN w:val="0"/>
        <w:adjustRightInd w:val="0"/>
        <w:spacing w:after="0" w:line="360" w:lineRule="auto"/>
        <w:jc w:val="both"/>
        <w:rPr>
          <w:rFonts w:cs="Comic Sans MS"/>
        </w:rPr>
      </w:pPr>
    </w:p>
    <w:p w14:paraId="36507B4E" w14:textId="77777777" w:rsidR="004826A5" w:rsidRDefault="004826A5" w:rsidP="004826A5">
      <w:pPr>
        <w:autoSpaceDE w:val="0"/>
        <w:autoSpaceDN w:val="0"/>
        <w:adjustRightInd w:val="0"/>
        <w:spacing w:after="0" w:line="360" w:lineRule="auto"/>
        <w:jc w:val="both"/>
        <w:rPr>
          <w:rFonts w:cs="Comic Sans MS"/>
        </w:rPr>
      </w:pPr>
      <w:r>
        <w:rPr>
          <w:rFonts w:cs="Comic Sans MS"/>
        </w:rPr>
        <w:t xml:space="preserve">6. Monitor and evaluate the on-going effectiveness of chosen intervention. </w:t>
      </w:r>
    </w:p>
    <w:p w14:paraId="7BD58BA2" w14:textId="77777777" w:rsidR="004826A5" w:rsidRDefault="004826A5" w:rsidP="004826A5">
      <w:pPr>
        <w:autoSpaceDE w:val="0"/>
        <w:autoSpaceDN w:val="0"/>
        <w:adjustRightInd w:val="0"/>
        <w:spacing w:after="0" w:line="360" w:lineRule="auto"/>
        <w:jc w:val="both"/>
        <w:rPr>
          <w:rFonts w:cs="Comic Sans MS"/>
        </w:rPr>
      </w:pPr>
    </w:p>
    <w:p w14:paraId="536DB5AF" w14:textId="77777777" w:rsidR="004826A5" w:rsidRDefault="004826A5" w:rsidP="004826A5">
      <w:pPr>
        <w:autoSpaceDE w:val="0"/>
        <w:autoSpaceDN w:val="0"/>
        <w:adjustRightInd w:val="0"/>
        <w:spacing w:after="0" w:line="360" w:lineRule="auto"/>
        <w:jc w:val="both"/>
        <w:rPr>
          <w:rFonts w:cs="Comic Sans MS"/>
        </w:rPr>
      </w:pPr>
      <w:r>
        <w:rPr>
          <w:rFonts w:cs="Comic Sans MS"/>
        </w:rPr>
        <w:t xml:space="preserve">7. Record actions taken and outcomes achieved. </w:t>
      </w:r>
    </w:p>
    <w:p w14:paraId="4357A966" w14:textId="77777777" w:rsidR="004826A5" w:rsidRDefault="004826A5" w:rsidP="004826A5">
      <w:pPr>
        <w:autoSpaceDE w:val="0"/>
        <w:autoSpaceDN w:val="0"/>
        <w:adjustRightInd w:val="0"/>
        <w:spacing w:after="0" w:line="360" w:lineRule="auto"/>
        <w:jc w:val="both"/>
        <w:rPr>
          <w:rFonts w:cs="Comic Sans MS"/>
        </w:rPr>
      </w:pPr>
    </w:p>
    <w:p w14:paraId="4238ED2C" w14:textId="77777777" w:rsidR="004826A5" w:rsidRDefault="004826A5" w:rsidP="004826A5">
      <w:pPr>
        <w:autoSpaceDE w:val="0"/>
        <w:autoSpaceDN w:val="0"/>
        <w:adjustRightInd w:val="0"/>
        <w:spacing w:after="0" w:line="360" w:lineRule="auto"/>
        <w:jc w:val="both"/>
        <w:rPr>
          <w:rFonts w:cs="Comic Sans MS"/>
        </w:rPr>
      </w:pPr>
      <w:r>
        <w:rPr>
          <w:rFonts w:cs="Comic Sans MS"/>
        </w:rPr>
        <w:t xml:space="preserve">8. Review the outcomes to determine whether further action is required and progress accordingly. </w:t>
      </w:r>
    </w:p>
    <w:p w14:paraId="44690661" w14:textId="77777777" w:rsidR="004826A5" w:rsidRDefault="004826A5" w:rsidP="004826A5">
      <w:pPr>
        <w:autoSpaceDE w:val="0"/>
        <w:autoSpaceDN w:val="0"/>
        <w:adjustRightInd w:val="0"/>
        <w:spacing w:after="0" w:line="360" w:lineRule="auto"/>
        <w:jc w:val="both"/>
        <w:rPr>
          <w:rFonts w:cs="Comic Sans MS"/>
        </w:rPr>
      </w:pPr>
    </w:p>
    <w:p w14:paraId="74539910" w14:textId="77777777" w:rsidR="004826A5" w:rsidRDefault="004826A5" w:rsidP="004826A5">
      <w:pPr>
        <w:autoSpaceDE w:val="0"/>
        <w:autoSpaceDN w:val="0"/>
        <w:adjustRightInd w:val="0"/>
        <w:spacing w:after="0" w:line="360" w:lineRule="auto"/>
        <w:jc w:val="both"/>
        <w:rPr>
          <w:rFonts w:cs="Comic Sans MS"/>
        </w:rPr>
      </w:pPr>
    </w:p>
    <w:p w14:paraId="1D0A4951" w14:textId="77777777" w:rsidR="004826A5" w:rsidRDefault="004826A5" w:rsidP="004826A5">
      <w:pPr>
        <w:autoSpaceDE w:val="0"/>
        <w:autoSpaceDN w:val="0"/>
        <w:adjustRightInd w:val="0"/>
        <w:spacing w:after="0" w:line="360" w:lineRule="auto"/>
        <w:jc w:val="both"/>
      </w:pPr>
      <w:r>
        <w:rPr>
          <w:rFonts w:cs="Comic Sans MS"/>
          <w:b/>
          <w:bCs/>
        </w:rPr>
        <w:t xml:space="preserve">To determine the level of severity, staff should take account of the following: </w:t>
      </w:r>
    </w:p>
    <w:p w14:paraId="1533EFE6" w14:textId="77777777" w:rsidR="004826A5" w:rsidRDefault="004826A5" w:rsidP="004826A5">
      <w:pPr>
        <w:pStyle w:val="ListParagraph"/>
        <w:numPr>
          <w:ilvl w:val="0"/>
          <w:numId w:val="39"/>
        </w:numPr>
        <w:autoSpaceDE w:val="0"/>
        <w:autoSpaceDN w:val="0"/>
        <w:adjustRightInd w:val="0"/>
        <w:spacing w:after="81" w:line="360" w:lineRule="auto"/>
        <w:jc w:val="both"/>
        <w:rPr>
          <w:rFonts w:cs="Comic Sans MS"/>
        </w:rPr>
      </w:pPr>
      <w:r>
        <w:rPr>
          <w:rFonts w:cs="Comic Sans MS"/>
        </w:rPr>
        <w:t xml:space="preserve">The nature of the bullying behaviour- for example teasing, excluding or hitting. There is a tendency to rate some bullying particularly violence as more serious than others. This can be a dangerous mistake and leave us vulnerable to ignoring ‘teasing or exclusion’. </w:t>
      </w:r>
    </w:p>
    <w:p w14:paraId="1285DA48" w14:textId="77777777" w:rsidR="004826A5" w:rsidRDefault="004826A5" w:rsidP="004826A5">
      <w:pPr>
        <w:pStyle w:val="ListParagraph"/>
        <w:numPr>
          <w:ilvl w:val="0"/>
          <w:numId w:val="39"/>
        </w:numPr>
        <w:autoSpaceDE w:val="0"/>
        <w:autoSpaceDN w:val="0"/>
        <w:adjustRightInd w:val="0"/>
        <w:spacing w:after="81" w:line="360" w:lineRule="auto"/>
        <w:jc w:val="both"/>
        <w:rPr>
          <w:rFonts w:cs="Comic Sans MS"/>
        </w:rPr>
      </w:pPr>
      <w:r>
        <w:rPr>
          <w:rFonts w:cs="Comic Sans MS"/>
        </w:rPr>
        <w:t xml:space="preserve">The frequency of the bullying </w:t>
      </w:r>
    </w:p>
    <w:p w14:paraId="40057AFD" w14:textId="77777777" w:rsidR="004826A5" w:rsidRDefault="004826A5" w:rsidP="004826A5">
      <w:pPr>
        <w:pStyle w:val="ListParagraph"/>
        <w:numPr>
          <w:ilvl w:val="0"/>
          <w:numId w:val="39"/>
        </w:numPr>
        <w:autoSpaceDE w:val="0"/>
        <w:autoSpaceDN w:val="0"/>
        <w:adjustRightInd w:val="0"/>
        <w:spacing w:after="81" w:line="360" w:lineRule="auto"/>
        <w:jc w:val="both"/>
        <w:rPr>
          <w:rFonts w:cs="Comic Sans MS"/>
        </w:rPr>
      </w:pPr>
      <w:r>
        <w:rPr>
          <w:rFonts w:cs="Comic Sans MS"/>
        </w:rPr>
        <w:t xml:space="preserve">The duration of the bullying behaviour </w:t>
      </w:r>
    </w:p>
    <w:p w14:paraId="44A5F9FD" w14:textId="77777777" w:rsidR="004826A5" w:rsidRDefault="004826A5" w:rsidP="004826A5">
      <w:pPr>
        <w:pStyle w:val="ListParagraph"/>
        <w:numPr>
          <w:ilvl w:val="0"/>
          <w:numId w:val="39"/>
        </w:numPr>
        <w:autoSpaceDE w:val="0"/>
        <w:autoSpaceDN w:val="0"/>
        <w:adjustRightInd w:val="0"/>
        <w:spacing w:after="0" w:line="360" w:lineRule="auto"/>
        <w:jc w:val="both"/>
        <w:rPr>
          <w:rFonts w:cs="Comic Sans MS"/>
        </w:rPr>
      </w:pPr>
      <w:r>
        <w:rPr>
          <w:rFonts w:cs="Comic Sans MS"/>
        </w:rPr>
        <w:t xml:space="preserve">The perceptions of the child being bullied – the seriousness of bullying can only be measured by the degree of distress suffered by the target. </w:t>
      </w:r>
    </w:p>
    <w:p w14:paraId="5A7E0CF2" w14:textId="77777777" w:rsidR="007C298A" w:rsidRDefault="007C298A" w:rsidP="007C298A">
      <w:pPr>
        <w:autoSpaceDE w:val="0"/>
        <w:autoSpaceDN w:val="0"/>
        <w:adjustRightInd w:val="0"/>
        <w:spacing w:after="0" w:line="360" w:lineRule="auto"/>
        <w:jc w:val="both"/>
        <w:rPr>
          <w:rFonts w:cs="Comic Sans MS"/>
        </w:rPr>
      </w:pPr>
    </w:p>
    <w:p w14:paraId="60FA6563" w14:textId="77777777" w:rsidR="007C298A" w:rsidRDefault="007C298A" w:rsidP="007C298A">
      <w:pPr>
        <w:autoSpaceDE w:val="0"/>
        <w:autoSpaceDN w:val="0"/>
        <w:adjustRightInd w:val="0"/>
        <w:spacing w:after="0" w:line="360" w:lineRule="auto"/>
        <w:jc w:val="both"/>
        <w:rPr>
          <w:rFonts w:cs="Comic Sans MS"/>
        </w:rPr>
      </w:pPr>
    </w:p>
    <w:p w14:paraId="1AC5CDBE" w14:textId="77777777" w:rsidR="007C298A" w:rsidRDefault="007C298A" w:rsidP="007C298A">
      <w:pPr>
        <w:autoSpaceDE w:val="0"/>
        <w:autoSpaceDN w:val="0"/>
        <w:adjustRightInd w:val="0"/>
        <w:spacing w:after="0" w:line="360" w:lineRule="auto"/>
        <w:jc w:val="both"/>
        <w:rPr>
          <w:rFonts w:cs="Comic Sans MS"/>
        </w:rPr>
      </w:pPr>
    </w:p>
    <w:p w14:paraId="342D4C27" w14:textId="77777777" w:rsidR="007C298A" w:rsidRDefault="007C298A" w:rsidP="007C298A">
      <w:pPr>
        <w:autoSpaceDE w:val="0"/>
        <w:autoSpaceDN w:val="0"/>
        <w:adjustRightInd w:val="0"/>
        <w:spacing w:after="0" w:line="360" w:lineRule="auto"/>
        <w:jc w:val="both"/>
        <w:rPr>
          <w:rFonts w:cs="Comic Sans MS"/>
        </w:rPr>
      </w:pPr>
    </w:p>
    <w:p w14:paraId="3572E399" w14:textId="77777777" w:rsidR="007C298A" w:rsidRDefault="007C298A" w:rsidP="007C298A">
      <w:pPr>
        <w:autoSpaceDE w:val="0"/>
        <w:autoSpaceDN w:val="0"/>
        <w:adjustRightInd w:val="0"/>
        <w:spacing w:after="0" w:line="360" w:lineRule="auto"/>
        <w:jc w:val="both"/>
        <w:rPr>
          <w:rFonts w:cs="Comic Sans MS"/>
        </w:rPr>
      </w:pPr>
    </w:p>
    <w:p w14:paraId="6CEB15CE" w14:textId="77777777" w:rsidR="007C298A" w:rsidRDefault="007C298A" w:rsidP="007C298A">
      <w:pPr>
        <w:autoSpaceDE w:val="0"/>
        <w:autoSpaceDN w:val="0"/>
        <w:adjustRightInd w:val="0"/>
        <w:spacing w:after="0" w:line="360" w:lineRule="auto"/>
        <w:jc w:val="both"/>
        <w:rPr>
          <w:rFonts w:cs="Comic Sans MS"/>
        </w:rPr>
      </w:pPr>
    </w:p>
    <w:p w14:paraId="66518E39" w14:textId="77777777" w:rsidR="007C298A" w:rsidRDefault="007C298A" w:rsidP="007C298A">
      <w:pPr>
        <w:autoSpaceDE w:val="0"/>
        <w:autoSpaceDN w:val="0"/>
        <w:adjustRightInd w:val="0"/>
        <w:spacing w:after="0" w:line="360" w:lineRule="auto"/>
        <w:jc w:val="both"/>
        <w:rPr>
          <w:rFonts w:cs="Comic Sans MS"/>
        </w:rPr>
      </w:pPr>
    </w:p>
    <w:p w14:paraId="7E75FCD0" w14:textId="77777777" w:rsidR="007C298A" w:rsidRDefault="007C298A" w:rsidP="007C298A">
      <w:pPr>
        <w:autoSpaceDE w:val="0"/>
        <w:autoSpaceDN w:val="0"/>
        <w:adjustRightInd w:val="0"/>
        <w:spacing w:after="0" w:line="360" w:lineRule="auto"/>
        <w:jc w:val="both"/>
        <w:rPr>
          <w:rFonts w:cs="Comic Sans MS"/>
        </w:rPr>
      </w:pPr>
    </w:p>
    <w:p w14:paraId="10FDAA0E" w14:textId="77777777" w:rsidR="007C298A" w:rsidRDefault="007C298A" w:rsidP="007C298A">
      <w:pPr>
        <w:autoSpaceDE w:val="0"/>
        <w:autoSpaceDN w:val="0"/>
        <w:adjustRightInd w:val="0"/>
        <w:spacing w:after="0" w:line="360" w:lineRule="auto"/>
        <w:jc w:val="both"/>
        <w:rPr>
          <w:rFonts w:cs="Comic Sans MS"/>
        </w:rPr>
      </w:pPr>
    </w:p>
    <w:p w14:paraId="774AF2BF" w14:textId="77777777" w:rsidR="007C298A" w:rsidRDefault="007C298A" w:rsidP="007C298A">
      <w:pPr>
        <w:autoSpaceDE w:val="0"/>
        <w:autoSpaceDN w:val="0"/>
        <w:adjustRightInd w:val="0"/>
        <w:spacing w:after="0" w:line="360" w:lineRule="auto"/>
        <w:jc w:val="both"/>
        <w:rPr>
          <w:rFonts w:cs="Comic Sans MS"/>
        </w:rPr>
      </w:pPr>
    </w:p>
    <w:p w14:paraId="7A292896" w14:textId="77777777" w:rsidR="007C298A" w:rsidRDefault="007C298A" w:rsidP="007C298A">
      <w:pPr>
        <w:autoSpaceDE w:val="0"/>
        <w:autoSpaceDN w:val="0"/>
        <w:adjustRightInd w:val="0"/>
        <w:spacing w:after="0" w:line="360" w:lineRule="auto"/>
        <w:jc w:val="both"/>
        <w:rPr>
          <w:rFonts w:cs="Comic Sans MS"/>
        </w:rPr>
      </w:pPr>
    </w:p>
    <w:p w14:paraId="2191599E" w14:textId="77777777" w:rsidR="007C298A" w:rsidRDefault="007C298A" w:rsidP="007C298A">
      <w:pPr>
        <w:autoSpaceDE w:val="0"/>
        <w:autoSpaceDN w:val="0"/>
        <w:adjustRightInd w:val="0"/>
        <w:spacing w:after="0" w:line="360" w:lineRule="auto"/>
        <w:jc w:val="both"/>
        <w:rPr>
          <w:rFonts w:cs="Comic Sans MS"/>
        </w:rPr>
      </w:pPr>
    </w:p>
    <w:p w14:paraId="7673E5AE" w14:textId="77777777" w:rsidR="007C298A" w:rsidRDefault="007C298A" w:rsidP="007C298A">
      <w:pPr>
        <w:autoSpaceDE w:val="0"/>
        <w:autoSpaceDN w:val="0"/>
        <w:adjustRightInd w:val="0"/>
        <w:spacing w:after="0" w:line="360" w:lineRule="auto"/>
        <w:jc w:val="both"/>
        <w:rPr>
          <w:rFonts w:cs="Comic Sans MS"/>
        </w:rPr>
      </w:pPr>
    </w:p>
    <w:p w14:paraId="041D98D7" w14:textId="77777777" w:rsidR="007C298A" w:rsidRDefault="007C298A" w:rsidP="007C298A">
      <w:pPr>
        <w:autoSpaceDE w:val="0"/>
        <w:autoSpaceDN w:val="0"/>
        <w:adjustRightInd w:val="0"/>
        <w:spacing w:after="0" w:line="360" w:lineRule="auto"/>
        <w:jc w:val="both"/>
        <w:rPr>
          <w:rFonts w:cs="Comic Sans MS"/>
        </w:rPr>
      </w:pPr>
    </w:p>
    <w:p w14:paraId="5AB7C0C5" w14:textId="77777777" w:rsidR="007C298A" w:rsidRDefault="007C298A" w:rsidP="007C298A">
      <w:pPr>
        <w:autoSpaceDE w:val="0"/>
        <w:autoSpaceDN w:val="0"/>
        <w:adjustRightInd w:val="0"/>
        <w:spacing w:after="0" w:line="360" w:lineRule="auto"/>
        <w:jc w:val="both"/>
        <w:rPr>
          <w:rFonts w:cs="Comic Sans MS"/>
        </w:rPr>
      </w:pPr>
    </w:p>
    <w:p w14:paraId="55B33694" w14:textId="77777777" w:rsidR="007C298A" w:rsidRDefault="007C298A" w:rsidP="007C298A">
      <w:pPr>
        <w:autoSpaceDE w:val="0"/>
        <w:autoSpaceDN w:val="0"/>
        <w:adjustRightInd w:val="0"/>
        <w:spacing w:after="0" w:line="360" w:lineRule="auto"/>
        <w:jc w:val="both"/>
        <w:rPr>
          <w:rFonts w:cs="Comic Sans MS"/>
        </w:rPr>
      </w:pPr>
    </w:p>
    <w:p w14:paraId="4455F193" w14:textId="77777777" w:rsidR="007C298A" w:rsidRDefault="007C298A" w:rsidP="007C298A">
      <w:pPr>
        <w:autoSpaceDE w:val="0"/>
        <w:autoSpaceDN w:val="0"/>
        <w:adjustRightInd w:val="0"/>
        <w:spacing w:after="0" w:line="360" w:lineRule="auto"/>
        <w:jc w:val="both"/>
        <w:rPr>
          <w:rFonts w:cs="Comic Sans MS"/>
        </w:rPr>
      </w:pPr>
    </w:p>
    <w:p w14:paraId="747A146A" w14:textId="77777777" w:rsidR="007C298A" w:rsidRDefault="007C298A" w:rsidP="007C298A">
      <w:pPr>
        <w:autoSpaceDE w:val="0"/>
        <w:autoSpaceDN w:val="0"/>
        <w:adjustRightInd w:val="0"/>
        <w:spacing w:after="0" w:line="360" w:lineRule="auto"/>
        <w:jc w:val="both"/>
        <w:rPr>
          <w:rFonts w:cs="Comic Sans MS"/>
        </w:rPr>
      </w:pPr>
      <w:r>
        <w:rPr>
          <w:rFonts w:cs="Comic Sans MS"/>
        </w:rPr>
        <w:lastRenderedPageBreak/>
        <w:t>Appendix C</w:t>
      </w:r>
    </w:p>
    <w:p w14:paraId="6C642BC8" w14:textId="77777777" w:rsidR="007C298A" w:rsidRDefault="007C298A" w:rsidP="007C298A">
      <w:pPr>
        <w:autoSpaceDE w:val="0"/>
        <w:autoSpaceDN w:val="0"/>
        <w:adjustRightInd w:val="0"/>
        <w:spacing w:after="0" w:line="360" w:lineRule="auto"/>
        <w:jc w:val="both"/>
      </w:pPr>
      <w:r>
        <w:rPr>
          <w:b/>
          <w:bCs/>
        </w:rPr>
        <w:t xml:space="preserve">Choosing an Appropriate Intervention </w:t>
      </w:r>
    </w:p>
    <w:p w14:paraId="6612EE4C" w14:textId="77777777" w:rsidR="007C298A" w:rsidRDefault="007C298A" w:rsidP="007C298A">
      <w:pPr>
        <w:autoSpaceDE w:val="0"/>
        <w:autoSpaceDN w:val="0"/>
        <w:adjustRightInd w:val="0"/>
        <w:spacing w:after="0" w:line="360" w:lineRule="auto"/>
        <w:jc w:val="both"/>
        <w:rPr>
          <w:rFonts w:cs="Comic Sans MS"/>
        </w:rPr>
      </w:pPr>
      <w:r>
        <w:rPr>
          <w:rFonts w:cs="Comic Sans MS"/>
        </w:rPr>
        <w:t xml:space="preserve">There is no one preferable intervention. Remember, the main aim of any intervention is to </w:t>
      </w:r>
      <w:r>
        <w:rPr>
          <w:rFonts w:cs="Comic Sans MS"/>
          <w:b/>
          <w:bCs/>
        </w:rPr>
        <w:t xml:space="preserve">RESPOND </w:t>
      </w:r>
      <w:r>
        <w:rPr>
          <w:rFonts w:cs="Comic Sans MS"/>
        </w:rPr>
        <w:t xml:space="preserve">to the bullying that is taking place, </w:t>
      </w:r>
      <w:r>
        <w:rPr>
          <w:rFonts w:cs="Comic Sans MS"/>
          <w:b/>
          <w:bCs/>
        </w:rPr>
        <w:t xml:space="preserve">RESOLVE </w:t>
      </w:r>
      <w:r>
        <w:rPr>
          <w:rFonts w:cs="Comic Sans MS"/>
        </w:rPr>
        <w:t xml:space="preserve">the concern and </w:t>
      </w:r>
      <w:r>
        <w:rPr>
          <w:rFonts w:cs="Comic Sans MS"/>
          <w:b/>
          <w:bCs/>
        </w:rPr>
        <w:t xml:space="preserve">RESTORE </w:t>
      </w:r>
      <w:r>
        <w:rPr>
          <w:rFonts w:cs="Comic Sans MS"/>
        </w:rPr>
        <w:t xml:space="preserve">the well-being of all those involved. </w:t>
      </w:r>
    </w:p>
    <w:p w14:paraId="3093BEE4" w14:textId="77777777" w:rsidR="007C298A" w:rsidRDefault="007C298A" w:rsidP="007C298A">
      <w:pPr>
        <w:autoSpaceDE w:val="0"/>
        <w:autoSpaceDN w:val="0"/>
        <w:adjustRightInd w:val="0"/>
        <w:spacing w:after="0" w:line="360" w:lineRule="auto"/>
        <w:jc w:val="both"/>
        <w:rPr>
          <w:rFonts w:cs="Comic Sans MS"/>
        </w:rPr>
      </w:pPr>
      <w:r>
        <w:rPr>
          <w:rFonts w:cs="Comic Sans MS"/>
        </w:rPr>
        <w:t xml:space="preserve">In selecting an intervention the school will take account of: </w:t>
      </w:r>
    </w:p>
    <w:p w14:paraId="085EF50E" w14:textId="77777777" w:rsidR="007C298A" w:rsidRDefault="007C298A" w:rsidP="007C298A">
      <w:pPr>
        <w:pStyle w:val="ListParagraph"/>
        <w:numPr>
          <w:ilvl w:val="0"/>
          <w:numId w:val="42"/>
        </w:numPr>
        <w:autoSpaceDE w:val="0"/>
        <w:autoSpaceDN w:val="0"/>
        <w:adjustRightInd w:val="0"/>
        <w:spacing w:after="81" w:line="360" w:lineRule="auto"/>
        <w:jc w:val="both"/>
        <w:rPr>
          <w:rFonts w:cs="Comic Sans MS"/>
        </w:rPr>
      </w:pPr>
      <w:r>
        <w:rPr>
          <w:rFonts w:cs="Comic Sans MS"/>
        </w:rPr>
        <w:t xml:space="preserve">The level of severity </w:t>
      </w:r>
    </w:p>
    <w:p w14:paraId="1E00BDCE" w14:textId="77777777" w:rsidR="007C298A" w:rsidRDefault="007C298A" w:rsidP="007C298A">
      <w:pPr>
        <w:pStyle w:val="ListParagraph"/>
        <w:numPr>
          <w:ilvl w:val="0"/>
          <w:numId w:val="42"/>
        </w:numPr>
        <w:autoSpaceDE w:val="0"/>
        <w:autoSpaceDN w:val="0"/>
        <w:adjustRightInd w:val="0"/>
        <w:spacing w:after="81" w:line="360" w:lineRule="auto"/>
        <w:jc w:val="both"/>
        <w:rPr>
          <w:rFonts w:cs="Comic Sans MS"/>
        </w:rPr>
      </w:pPr>
      <w:r>
        <w:rPr>
          <w:rFonts w:cs="Comic Sans MS"/>
        </w:rPr>
        <w:t xml:space="preserve">The age and ability of those involved </w:t>
      </w:r>
    </w:p>
    <w:p w14:paraId="7C94E311" w14:textId="77777777" w:rsidR="007C298A" w:rsidRDefault="007C298A" w:rsidP="007C298A">
      <w:pPr>
        <w:pStyle w:val="ListParagraph"/>
        <w:numPr>
          <w:ilvl w:val="0"/>
          <w:numId w:val="42"/>
        </w:numPr>
        <w:autoSpaceDE w:val="0"/>
        <w:autoSpaceDN w:val="0"/>
        <w:adjustRightInd w:val="0"/>
        <w:spacing w:after="81" w:line="360" w:lineRule="auto"/>
        <w:jc w:val="both"/>
        <w:rPr>
          <w:rFonts w:cs="Comic Sans MS"/>
        </w:rPr>
      </w:pPr>
      <w:r>
        <w:rPr>
          <w:rFonts w:cs="Comic Sans MS"/>
        </w:rPr>
        <w:t xml:space="preserve">Whether an individual pupil is displaying bullying behaviour or is involved as part of a group </w:t>
      </w:r>
    </w:p>
    <w:p w14:paraId="0C39E362" w14:textId="77777777" w:rsidR="007C298A" w:rsidRDefault="007C298A" w:rsidP="007C298A">
      <w:pPr>
        <w:pStyle w:val="ListParagraph"/>
        <w:numPr>
          <w:ilvl w:val="0"/>
          <w:numId w:val="42"/>
        </w:numPr>
        <w:autoSpaceDE w:val="0"/>
        <w:autoSpaceDN w:val="0"/>
        <w:adjustRightInd w:val="0"/>
        <w:spacing w:after="81" w:line="360" w:lineRule="auto"/>
        <w:jc w:val="both"/>
        <w:rPr>
          <w:rFonts w:cs="Comic Sans MS"/>
        </w:rPr>
      </w:pPr>
      <w:r>
        <w:rPr>
          <w:rFonts w:cs="Comic Sans MS"/>
        </w:rPr>
        <w:t xml:space="preserve">The level of staff agreement, confidence and competence in adopting a restorative, behaviour changing approach. </w:t>
      </w:r>
    </w:p>
    <w:p w14:paraId="28764468" w14:textId="77777777" w:rsidR="007C298A" w:rsidRDefault="007C298A" w:rsidP="007C298A">
      <w:pPr>
        <w:pStyle w:val="ListParagraph"/>
        <w:numPr>
          <w:ilvl w:val="0"/>
          <w:numId w:val="42"/>
        </w:numPr>
        <w:autoSpaceDE w:val="0"/>
        <w:autoSpaceDN w:val="0"/>
        <w:adjustRightInd w:val="0"/>
        <w:spacing w:after="81" w:line="360" w:lineRule="auto"/>
        <w:jc w:val="both"/>
        <w:rPr>
          <w:rFonts w:cs="Comic Sans MS"/>
        </w:rPr>
      </w:pPr>
      <w:r>
        <w:rPr>
          <w:rFonts w:cs="Comic Sans MS"/>
        </w:rPr>
        <w:t xml:space="preserve">The agreement of parents/carers </w:t>
      </w:r>
    </w:p>
    <w:p w14:paraId="2E596838" w14:textId="77777777" w:rsidR="007C298A" w:rsidRDefault="007C298A" w:rsidP="007C298A">
      <w:pPr>
        <w:pStyle w:val="ListParagraph"/>
        <w:numPr>
          <w:ilvl w:val="0"/>
          <w:numId w:val="42"/>
        </w:numPr>
        <w:autoSpaceDE w:val="0"/>
        <w:autoSpaceDN w:val="0"/>
        <w:adjustRightInd w:val="0"/>
        <w:spacing w:after="81" w:line="360" w:lineRule="auto"/>
        <w:jc w:val="both"/>
        <w:rPr>
          <w:rFonts w:cs="Comic Sans MS"/>
        </w:rPr>
      </w:pPr>
      <w:r>
        <w:rPr>
          <w:rFonts w:cs="Comic Sans MS"/>
        </w:rPr>
        <w:t xml:space="preserve">Whether the pupil(s) displaying bullying behaviour acknowledge(s) the unacceptable behaviour and can be enabled to feel empathy for the pupil experiencing bullying, and act appropriately. </w:t>
      </w:r>
    </w:p>
    <w:p w14:paraId="725BB5F0" w14:textId="77777777" w:rsidR="007C298A" w:rsidRDefault="007C298A" w:rsidP="007C298A">
      <w:pPr>
        <w:pStyle w:val="ListParagraph"/>
        <w:numPr>
          <w:ilvl w:val="0"/>
          <w:numId w:val="42"/>
        </w:numPr>
        <w:autoSpaceDE w:val="0"/>
        <w:autoSpaceDN w:val="0"/>
        <w:adjustRightInd w:val="0"/>
        <w:spacing w:after="81" w:line="360" w:lineRule="auto"/>
        <w:jc w:val="both"/>
        <w:rPr>
          <w:rFonts w:cs="Comic Sans MS"/>
        </w:rPr>
      </w:pPr>
      <w:r>
        <w:rPr>
          <w:rFonts w:cs="Comic Sans MS"/>
        </w:rPr>
        <w:t xml:space="preserve">The willingness to engage in a group intervention method </w:t>
      </w:r>
    </w:p>
    <w:p w14:paraId="4A5E79C1" w14:textId="77777777" w:rsidR="007C298A" w:rsidRDefault="007C298A" w:rsidP="007C298A">
      <w:pPr>
        <w:pStyle w:val="ListParagraph"/>
        <w:numPr>
          <w:ilvl w:val="0"/>
          <w:numId w:val="42"/>
        </w:numPr>
        <w:autoSpaceDE w:val="0"/>
        <w:autoSpaceDN w:val="0"/>
        <w:adjustRightInd w:val="0"/>
        <w:spacing w:after="81" w:line="360" w:lineRule="auto"/>
        <w:jc w:val="both"/>
        <w:rPr>
          <w:rFonts w:cs="Comic Sans MS"/>
        </w:rPr>
      </w:pPr>
      <w:r>
        <w:rPr>
          <w:rFonts w:cs="Comic Sans MS"/>
        </w:rPr>
        <w:t xml:space="preserve">Whether it is realistic to expect that the child experiencing bullying can be strengthened adequately to deal with the situation. </w:t>
      </w:r>
    </w:p>
    <w:p w14:paraId="1C2776EB" w14:textId="77777777" w:rsidR="007C298A" w:rsidRDefault="007C298A" w:rsidP="007C298A">
      <w:pPr>
        <w:autoSpaceDE w:val="0"/>
        <w:autoSpaceDN w:val="0"/>
        <w:adjustRightInd w:val="0"/>
        <w:spacing w:after="0" w:line="240" w:lineRule="auto"/>
        <w:rPr>
          <w:rFonts w:cs="Comic Sans MS"/>
        </w:rPr>
      </w:pPr>
    </w:p>
    <w:p w14:paraId="3B3F371F" w14:textId="77777777" w:rsidR="007C298A" w:rsidRDefault="007C298A" w:rsidP="007C298A">
      <w:pPr>
        <w:autoSpaceDE w:val="0"/>
        <w:autoSpaceDN w:val="0"/>
        <w:adjustRightInd w:val="0"/>
        <w:spacing w:after="0" w:line="360" w:lineRule="auto"/>
        <w:jc w:val="both"/>
        <w:rPr>
          <w:rFonts w:cs="Comic Sans MS"/>
        </w:rPr>
      </w:pPr>
      <w:r>
        <w:rPr>
          <w:rFonts w:cs="Comic Sans MS"/>
          <w:b/>
          <w:bCs/>
        </w:rPr>
        <w:t xml:space="preserve">Understanding the levels of Intervention </w:t>
      </w:r>
    </w:p>
    <w:p w14:paraId="2AE1EA45" w14:textId="77777777" w:rsidR="007C298A" w:rsidRDefault="007C298A" w:rsidP="007C298A">
      <w:pPr>
        <w:autoSpaceDE w:val="0"/>
        <w:autoSpaceDN w:val="0"/>
        <w:adjustRightInd w:val="0"/>
        <w:spacing w:after="0" w:line="360" w:lineRule="auto"/>
        <w:jc w:val="both"/>
        <w:rPr>
          <w:rFonts w:cs="Comic Sans MS"/>
        </w:rPr>
      </w:pPr>
      <w:r>
        <w:rPr>
          <w:rFonts w:cs="Comic Sans MS"/>
          <w:u w:val="single"/>
        </w:rPr>
        <w:t>Level 1</w:t>
      </w:r>
      <w:r>
        <w:rPr>
          <w:rFonts w:cs="Comic Sans MS"/>
        </w:rPr>
        <w:t xml:space="preserve">   Interventions Low Level Bullying Behaviour </w:t>
      </w:r>
    </w:p>
    <w:p w14:paraId="68D8260E" w14:textId="77777777" w:rsidR="007C298A" w:rsidRDefault="007C298A" w:rsidP="007C298A">
      <w:pPr>
        <w:autoSpaceDE w:val="0"/>
        <w:autoSpaceDN w:val="0"/>
        <w:adjustRightInd w:val="0"/>
        <w:spacing w:after="0" w:line="360" w:lineRule="auto"/>
        <w:jc w:val="both"/>
        <w:rPr>
          <w:rFonts w:cs="Comic Sans MS"/>
        </w:rPr>
      </w:pPr>
      <w:r>
        <w:rPr>
          <w:rFonts w:cs="Comic Sans MS"/>
        </w:rPr>
        <w:t xml:space="preserve">Interventions at this level are to help individuals to recognise/reflect on their unacceptable behaviour and to ‘get them back on track’ while listening to and supporting/strengthening the pupil(s) experiencing bullying. Never ignore low level bullying behaviour. </w:t>
      </w:r>
    </w:p>
    <w:p w14:paraId="4ECA85A5" w14:textId="77777777" w:rsidR="007C298A" w:rsidRDefault="007C298A" w:rsidP="007C298A">
      <w:pPr>
        <w:autoSpaceDE w:val="0"/>
        <w:autoSpaceDN w:val="0"/>
        <w:adjustRightInd w:val="0"/>
        <w:spacing w:after="0" w:line="360" w:lineRule="auto"/>
        <w:jc w:val="both"/>
        <w:rPr>
          <w:rFonts w:cs="Comic Sans MS"/>
        </w:rPr>
      </w:pPr>
      <w:r>
        <w:rPr>
          <w:rFonts w:cs="Comic Sans MS"/>
        </w:rPr>
        <w:t xml:space="preserve">Staff should; </w:t>
      </w:r>
    </w:p>
    <w:p w14:paraId="12C8F73B" w14:textId="77777777" w:rsidR="007C298A" w:rsidRDefault="007C298A" w:rsidP="007C298A">
      <w:pPr>
        <w:pStyle w:val="ListParagraph"/>
        <w:numPr>
          <w:ilvl w:val="0"/>
          <w:numId w:val="43"/>
        </w:numPr>
        <w:autoSpaceDE w:val="0"/>
        <w:autoSpaceDN w:val="0"/>
        <w:adjustRightInd w:val="0"/>
        <w:spacing w:after="82" w:line="360" w:lineRule="auto"/>
        <w:jc w:val="both"/>
        <w:rPr>
          <w:rFonts w:cs="Comic Sans MS"/>
        </w:rPr>
      </w:pPr>
      <w:r>
        <w:rPr>
          <w:rFonts w:cs="Comic Sans MS"/>
        </w:rPr>
        <w:t xml:space="preserve">Explain the inappropriateness of the behaviour </w:t>
      </w:r>
    </w:p>
    <w:p w14:paraId="39A653E0" w14:textId="77777777" w:rsidR="007C298A" w:rsidRDefault="007C298A" w:rsidP="007C298A">
      <w:pPr>
        <w:pStyle w:val="ListParagraph"/>
        <w:numPr>
          <w:ilvl w:val="0"/>
          <w:numId w:val="43"/>
        </w:numPr>
        <w:autoSpaceDE w:val="0"/>
        <w:autoSpaceDN w:val="0"/>
        <w:adjustRightInd w:val="0"/>
        <w:spacing w:after="82" w:line="360" w:lineRule="auto"/>
        <w:jc w:val="both"/>
        <w:rPr>
          <w:rFonts w:cs="Comic Sans MS"/>
        </w:rPr>
      </w:pPr>
      <w:r>
        <w:rPr>
          <w:rFonts w:cs="Comic Sans MS"/>
        </w:rPr>
        <w:t xml:space="preserve">Identify possible consequences if the bullying behaviour continues. </w:t>
      </w:r>
    </w:p>
    <w:p w14:paraId="3880CE07" w14:textId="77777777" w:rsidR="007C298A" w:rsidRDefault="007C298A" w:rsidP="007C298A">
      <w:pPr>
        <w:pStyle w:val="ListParagraph"/>
        <w:numPr>
          <w:ilvl w:val="0"/>
          <w:numId w:val="43"/>
        </w:numPr>
        <w:autoSpaceDE w:val="0"/>
        <w:autoSpaceDN w:val="0"/>
        <w:adjustRightInd w:val="0"/>
        <w:spacing w:after="82" w:line="360" w:lineRule="auto"/>
        <w:jc w:val="both"/>
        <w:rPr>
          <w:rFonts w:cs="Comic Sans MS"/>
        </w:rPr>
      </w:pPr>
      <w:r>
        <w:rPr>
          <w:rFonts w:cs="Comic Sans MS"/>
        </w:rPr>
        <w:t xml:space="preserve">Point out the level of distress experienced by the child experiencing bullying. </w:t>
      </w:r>
    </w:p>
    <w:p w14:paraId="3F583AC3" w14:textId="77777777" w:rsidR="007C298A" w:rsidRDefault="007C298A" w:rsidP="007C298A">
      <w:pPr>
        <w:pStyle w:val="ListParagraph"/>
        <w:numPr>
          <w:ilvl w:val="0"/>
          <w:numId w:val="43"/>
        </w:numPr>
        <w:autoSpaceDE w:val="0"/>
        <w:autoSpaceDN w:val="0"/>
        <w:adjustRightInd w:val="0"/>
        <w:spacing w:after="82" w:line="360" w:lineRule="auto"/>
        <w:jc w:val="both"/>
        <w:rPr>
          <w:rFonts w:cs="Comic Sans MS"/>
        </w:rPr>
      </w:pPr>
      <w:r>
        <w:rPr>
          <w:rFonts w:cs="Comic Sans MS"/>
        </w:rPr>
        <w:t xml:space="preserve">Talk with the child experiencing bullying to explore whether in any way he/she has provoked the bullying behaviour. </w:t>
      </w:r>
    </w:p>
    <w:p w14:paraId="3F18DF9B" w14:textId="77777777" w:rsidR="007C298A" w:rsidRDefault="007C298A" w:rsidP="007C298A">
      <w:pPr>
        <w:pStyle w:val="ListParagraph"/>
        <w:numPr>
          <w:ilvl w:val="0"/>
          <w:numId w:val="43"/>
        </w:numPr>
        <w:autoSpaceDE w:val="0"/>
        <w:autoSpaceDN w:val="0"/>
        <w:adjustRightInd w:val="0"/>
        <w:spacing w:after="82" w:line="360" w:lineRule="auto"/>
        <w:jc w:val="both"/>
        <w:rPr>
          <w:rFonts w:cs="Comic Sans MS"/>
        </w:rPr>
      </w:pPr>
      <w:r>
        <w:rPr>
          <w:rFonts w:cs="Comic Sans MS"/>
        </w:rPr>
        <w:t xml:space="preserve">Help the bullied child to identify ways in which he/she may be strengthened and supported. </w:t>
      </w:r>
    </w:p>
    <w:p w14:paraId="7D4CFA20" w14:textId="77777777" w:rsidR="007C298A" w:rsidRDefault="007C298A" w:rsidP="007C298A">
      <w:pPr>
        <w:pStyle w:val="ListParagraph"/>
        <w:numPr>
          <w:ilvl w:val="0"/>
          <w:numId w:val="43"/>
        </w:numPr>
        <w:autoSpaceDE w:val="0"/>
        <w:autoSpaceDN w:val="0"/>
        <w:adjustRightInd w:val="0"/>
        <w:spacing w:after="82" w:line="360" w:lineRule="auto"/>
        <w:jc w:val="both"/>
        <w:rPr>
          <w:rFonts w:cs="Comic Sans MS"/>
        </w:rPr>
      </w:pPr>
      <w:r>
        <w:rPr>
          <w:rFonts w:cs="Comic Sans MS"/>
        </w:rPr>
        <w:t xml:space="preserve">Encourage reparation if appropriate. </w:t>
      </w:r>
    </w:p>
    <w:p w14:paraId="2181505D" w14:textId="77777777" w:rsidR="007C298A" w:rsidRDefault="007C298A" w:rsidP="007C298A">
      <w:pPr>
        <w:pStyle w:val="ListParagraph"/>
        <w:numPr>
          <w:ilvl w:val="0"/>
          <w:numId w:val="43"/>
        </w:numPr>
        <w:autoSpaceDE w:val="0"/>
        <w:autoSpaceDN w:val="0"/>
        <w:adjustRightInd w:val="0"/>
        <w:spacing w:after="82" w:line="360" w:lineRule="auto"/>
        <w:jc w:val="both"/>
        <w:rPr>
          <w:rFonts w:cs="Comic Sans MS"/>
        </w:rPr>
      </w:pPr>
      <w:r>
        <w:rPr>
          <w:rFonts w:cs="Comic Sans MS"/>
        </w:rPr>
        <w:t xml:space="preserve">Monitor the situation carefully. </w:t>
      </w:r>
    </w:p>
    <w:p w14:paraId="11332140" w14:textId="77777777" w:rsidR="007C298A" w:rsidRDefault="007C298A" w:rsidP="007C298A">
      <w:pPr>
        <w:pStyle w:val="ListParagraph"/>
        <w:numPr>
          <w:ilvl w:val="0"/>
          <w:numId w:val="43"/>
        </w:numPr>
        <w:autoSpaceDE w:val="0"/>
        <w:autoSpaceDN w:val="0"/>
        <w:adjustRightInd w:val="0"/>
        <w:spacing w:after="82" w:line="360" w:lineRule="auto"/>
        <w:jc w:val="both"/>
        <w:rPr>
          <w:rFonts w:cs="Comic Sans MS"/>
        </w:rPr>
      </w:pPr>
      <w:r>
        <w:rPr>
          <w:rFonts w:cs="Comic Sans MS"/>
        </w:rPr>
        <w:t xml:space="preserve">Be prepared to intervene with a higher response level if the situation persists or deteriorates. </w:t>
      </w:r>
    </w:p>
    <w:p w14:paraId="4B54056E" w14:textId="77777777" w:rsidR="007C298A" w:rsidRDefault="007C298A" w:rsidP="007C298A">
      <w:pPr>
        <w:autoSpaceDE w:val="0"/>
        <w:autoSpaceDN w:val="0"/>
        <w:adjustRightInd w:val="0"/>
        <w:spacing w:after="0" w:line="360" w:lineRule="auto"/>
        <w:jc w:val="both"/>
        <w:rPr>
          <w:rFonts w:cs="Comic Sans MS"/>
        </w:rPr>
      </w:pPr>
      <w:r>
        <w:rPr>
          <w:rFonts w:cs="Comic Sans MS"/>
          <w:u w:val="single"/>
        </w:rPr>
        <w:lastRenderedPageBreak/>
        <w:t>Level 2</w:t>
      </w:r>
      <w:r>
        <w:rPr>
          <w:rFonts w:cs="Comic Sans MS"/>
        </w:rPr>
        <w:t xml:space="preserve"> Interventions Intermediate Level Bullying Behaviour </w:t>
      </w:r>
    </w:p>
    <w:p w14:paraId="743202E1" w14:textId="77777777" w:rsidR="007C298A" w:rsidRDefault="007C298A" w:rsidP="007C298A">
      <w:pPr>
        <w:autoSpaceDE w:val="0"/>
        <w:autoSpaceDN w:val="0"/>
        <w:adjustRightInd w:val="0"/>
        <w:spacing w:after="0" w:line="360" w:lineRule="auto"/>
        <w:jc w:val="both"/>
        <w:rPr>
          <w:rFonts w:cs="Comic Sans MS"/>
        </w:rPr>
      </w:pPr>
      <w:r>
        <w:rPr>
          <w:rFonts w:cs="Comic Sans MS"/>
        </w:rPr>
        <w:t xml:space="preserve">While interventions at Level 2 involve continuing with the above, there is a shift from individual work to group interventions. To be effective small group work needs: </w:t>
      </w:r>
    </w:p>
    <w:p w14:paraId="26A64253" w14:textId="77777777" w:rsidR="007C298A" w:rsidRDefault="007C298A" w:rsidP="007C298A">
      <w:pPr>
        <w:pStyle w:val="ListParagraph"/>
        <w:numPr>
          <w:ilvl w:val="0"/>
          <w:numId w:val="44"/>
        </w:numPr>
        <w:autoSpaceDE w:val="0"/>
        <w:autoSpaceDN w:val="0"/>
        <w:adjustRightInd w:val="0"/>
        <w:spacing w:after="81" w:line="360" w:lineRule="auto"/>
        <w:jc w:val="both"/>
        <w:rPr>
          <w:rFonts w:cs="Comic Sans MS"/>
        </w:rPr>
      </w:pPr>
      <w:r>
        <w:rPr>
          <w:rFonts w:cs="Comic Sans MS"/>
        </w:rPr>
        <w:t xml:space="preserve">The consent </w:t>
      </w:r>
      <w:r w:rsidR="00817A2E">
        <w:rPr>
          <w:rFonts w:cs="Comic Sans MS"/>
        </w:rPr>
        <w:t xml:space="preserve">and involvement </w:t>
      </w:r>
      <w:r>
        <w:rPr>
          <w:rFonts w:cs="Comic Sans MS"/>
        </w:rPr>
        <w:t xml:space="preserve">of the child being bullied </w:t>
      </w:r>
    </w:p>
    <w:p w14:paraId="2A0543D5" w14:textId="77777777" w:rsidR="007C298A" w:rsidRDefault="007C298A" w:rsidP="007C298A">
      <w:pPr>
        <w:pStyle w:val="ListParagraph"/>
        <w:numPr>
          <w:ilvl w:val="0"/>
          <w:numId w:val="44"/>
        </w:numPr>
        <w:autoSpaceDE w:val="0"/>
        <w:autoSpaceDN w:val="0"/>
        <w:adjustRightInd w:val="0"/>
        <w:spacing w:after="81" w:line="360" w:lineRule="auto"/>
        <w:jc w:val="both"/>
        <w:rPr>
          <w:rFonts w:cs="Comic Sans MS"/>
        </w:rPr>
      </w:pPr>
      <w:r>
        <w:rPr>
          <w:rFonts w:cs="Comic Sans MS"/>
        </w:rPr>
        <w:t xml:space="preserve">To be planned and timetabled, session length dependent on age and ability </w:t>
      </w:r>
    </w:p>
    <w:p w14:paraId="4763E301" w14:textId="77777777" w:rsidR="007C298A" w:rsidRDefault="007C298A" w:rsidP="007C298A">
      <w:pPr>
        <w:pStyle w:val="ListParagraph"/>
        <w:numPr>
          <w:ilvl w:val="0"/>
          <w:numId w:val="44"/>
        </w:numPr>
        <w:autoSpaceDE w:val="0"/>
        <w:autoSpaceDN w:val="0"/>
        <w:adjustRightInd w:val="0"/>
        <w:spacing w:after="81" w:line="360" w:lineRule="auto"/>
        <w:jc w:val="both"/>
        <w:rPr>
          <w:rFonts w:cs="Comic Sans MS"/>
        </w:rPr>
      </w:pPr>
      <w:r>
        <w:rPr>
          <w:rFonts w:cs="Comic Sans MS"/>
        </w:rPr>
        <w:t xml:space="preserve">Parental/carer consent and agreement from participating pupils </w:t>
      </w:r>
    </w:p>
    <w:p w14:paraId="68DA95AB" w14:textId="77777777" w:rsidR="007C298A" w:rsidRDefault="007C298A" w:rsidP="007C298A">
      <w:pPr>
        <w:pStyle w:val="ListParagraph"/>
        <w:numPr>
          <w:ilvl w:val="0"/>
          <w:numId w:val="44"/>
        </w:numPr>
        <w:autoSpaceDE w:val="0"/>
        <w:autoSpaceDN w:val="0"/>
        <w:adjustRightInd w:val="0"/>
        <w:spacing w:after="81" w:line="360" w:lineRule="auto"/>
        <w:jc w:val="both"/>
        <w:rPr>
          <w:rFonts w:cs="Comic Sans MS"/>
        </w:rPr>
      </w:pPr>
      <w:r>
        <w:rPr>
          <w:rFonts w:cs="Comic Sans MS"/>
        </w:rPr>
        <w:t xml:space="preserve">Carefully selected group membership </w:t>
      </w:r>
    </w:p>
    <w:p w14:paraId="7923C87B" w14:textId="77777777" w:rsidR="007C298A" w:rsidRDefault="007C298A" w:rsidP="007C298A">
      <w:pPr>
        <w:pStyle w:val="ListParagraph"/>
        <w:numPr>
          <w:ilvl w:val="0"/>
          <w:numId w:val="44"/>
        </w:numPr>
        <w:autoSpaceDE w:val="0"/>
        <w:autoSpaceDN w:val="0"/>
        <w:adjustRightInd w:val="0"/>
        <w:spacing w:after="81" w:line="360" w:lineRule="auto"/>
        <w:jc w:val="both"/>
        <w:rPr>
          <w:rFonts w:cs="Comic Sans MS"/>
        </w:rPr>
      </w:pPr>
      <w:r>
        <w:rPr>
          <w:rFonts w:cs="Comic Sans MS"/>
        </w:rPr>
        <w:t>To be facilitated in a positive</w:t>
      </w:r>
      <w:r w:rsidR="009E17A0">
        <w:rPr>
          <w:rFonts w:cs="Comic Sans MS"/>
        </w:rPr>
        <w:t xml:space="preserve"> manner, ideally by two adults whose roles may alternate allowing </w:t>
      </w:r>
      <w:r>
        <w:rPr>
          <w:rFonts w:cs="Comic Sans MS"/>
        </w:rPr>
        <w:t xml:space="preserve">one </w:t>
      </w:r>
      <w:r w:rsidR="009E17A0">
        <w:rPr>
          <w:rFonts w:cs="Comic Sans MS"/>
        </w:rPr>
        <w:t>to participate and</w:t>
      </w:r>
      <w:r>
        <w:rPr>
          <w:rFonts w:cs="Comic Sans MS"/>
        </w:rPr>
        <w:t xml:space="preserve"> one </w:t>
      </w:r>
      <w:r w:rsidR="009E17A0">
        <w:rPr>
          <w:rFonts w:cs="Comic Sans MS"/>
        </w:rPr>
        <w:t>to observe</w:t>
      </w:r>
      <w:r>
        <w:rPr>
          <w:rFonts w:cs="Comic Sans MS"/>
        </w:rPr>
        <w:t xml:space="preserve">. </w:t>
      </w:r>
    </w:p>
    <w:p w14:paraId="1BBEAC26" w14:textId="77777777" w:rsidR="007C298A" w:rsidRDefault="007C298A" w:rsidP="007C298A">
      <w:pPr>
        <w:pStyle w:val="ListParagraph"/>
        <w:numPr>
          <w:ilvl w:val="0"/>
          <w:numId w:val="44"/>
        </w:numPr>
        <w:autoSpaceDE w:val="0"/>
        <w:autoSpaceDN w:val="0"/>
        <w:adjustRightInd w:val="0"/>
        <w:spacing w:after="81" w:line="360" w:lineRule="auto"/>
        <w:jc w:val="both"/>
        <w:rPr>
          <w:rFonts w:cs="Comic Sans MS"/>
        </w:rPr>
      </w:pPr>
      <w:r>
        <w:rPr>
          <w:rFonts w:cs="Comic Sans MS"/>
        </w:rPr>
        <w:t>Structured and focused activities</w:t>
      </w:r>
      <w:r w:rsidR="009E17A0">
        <w:rPr>
          <w:rFonts w:cs="Comic Sans MS"/>
        </w:rPr>
        <w:t xml:space="preserve"> using active learning approaches</w:t>
      </w:r>
      <w:r>
        <w:rPr>
          <w:rFonts w:cs="Comic Sans MS"/>
        </w:rPr>
        <w:t xml:space="preserve"> to stimulate discussion and debate amongst members and develop group identity. </w:t>
      </w:r>
    </w:p>
    <w:p w14:paraId="61D720B0" w14:textId="77777777" w:rsidR="007C298A" w:rsidRDefault="007C298A" w:rsidP="007C298A">
      <w:pPr>
        <w:pStyle w:val="ListParagraph"/>
        <w:numPr>
          <w:ilvl w:val="0"/>
          <w:numId w:val="44"/>
        </w:numPr>
        <w:autoSpaceDE w:val="0"/>
        <w:autoSpaceDN w:val="0"/>
        <w:adjustRightInd w:val="0"/>
        <w:spacing w:after="81" w:line="360" w:lineRule="auto"/>
        <w:jc w:val="both"/>
        <w:rPr>
          <w:rFonts w:cs="Comic Sans MS"/>
        </w:rPr>
      </w:pPr>
      <w:r>
        <w:rPr>
          <w:rFonts w:cs="Comic Sans MS"/>
        </w:rPr>
        <w:t>Decisions and outc</w:t>
      </w:r>
      <w:r w:rsidR="009E17A0">
        <w:rPr>
          <w:rFonts w:cs="Comic Sans MS"/>
        </w:rPr>
        <w:t>omes to be agreed and recorded e.g. on a flipchart</w:t>
      </w:r>
    </w:p>
    <w:p w14:paraId="6211B885" w14:textId="77777777" w:rsidR="007C298A" w:rsidRDefault="007C298A" w:rsidP="007C298A">
      <w:pPr>
        <w:pStyle w:val="ListParagraph"/>
        <w:numPr>
          <w:ilvl w:val="0"/>
          <w:numId w:val="44"/>
        </w:numPr>
        <w:autoSpaceDE w:val="0"/>
        <w:autoSpaceDN w:val="0"/>
        <w:adjustRightInd w:val="0"/>
        <w:spacing w:after="81" w:line="360" w:lineRule="auto"/>
        <w:jc w:val="both"/>
        <w:rPr>
          <w:rFonts w:cs="Comic Sans MS"/>
        </w:rPr>
      </w:pPr>
      <w:r>
        <w:rPr>
          <w:rFonts w:cs="Comic Sans MS"/>
        </w:rPr>
        <w:t xml:space="preserve">To facilitate the development of empathy amongst pupils. </w:t>
      </w:r>
    </w:p>
    <w:p w14:paraId="1C7D1581" w14:textId="77777777" w:rsidR="007C298A" w:rsidRDefault="009E17A0" w:rsidP="007C298A">
      <w:pPr>
        <w:pStyle w:val="ListParagraph"/>
        <w:numPr>
          <w:ilvl w:val="0"/>
          <w:numId w:val="44"/>
        </w:numPr>
        <w:autoSpaceDE w:val="0"/>
        <w:autoSpaceDN w:val="0"/>
        <w:adjustRightInd w:val="0"/>
        <w:spacing w:after="81" w:line="360" w:lineRule="auto"/>
        <w:jc w:val="both"/>
        <w:rPr>
          <w:rFonts w:cs="Comic Sans MS"/>
        </w:rPr>
      </w:pPr>
      <w:r>
        <w:rPr>
          <w:rFonts w:cs="Comic Sans MS"/>
        </w:rPr>
        <w:t>A solution focused approach to the situation</w:t>
      </w:r>
    </w:p>
    <w:p w14:paraId="2C232E2C" w14:textId="77777777" w:rsidR="007C298A" w:rsidRDefault="007C298A" w:rsidP="007C298A">
      <w:pPr>
        <w:pStyle w:val="ListParagraph"/>
        <w:numPr>
          <w:ilvl w:val="0"/>
          <w:numId w:val="44"/>
        </w:numPr>
        <w:autoSpaceDE w:val="0"/>
        <w:autoSpaceDN w:val="0"/>
        <w:adjustRightInd w:val="0"/>
        <w:spacing w:after="81" w:line="360" w:lineRule="auto"/>
        <w:jc w:val="both"/>
        <w:rPr>
          <w:rFonts w:cs="Comic Sans MS"/>
        </w:rPr>
      </w:pPr>
      <w:r>
        <w:rPr>
          <w:rFonts w:cs="Comic Sans MS"/>
        </w:rPr>
        <w:t xml:space="preserve">To provide opportunities for pupils to take responsibility </w:t>
      </w:r>
    </w:p>
    <w:p w14:paraId="05AC73D2" w14:textId="77777777" w:rsidR="007C298A" w:rsidRDefault="007C298A" w:rsidP="007C298A">
      <w:pPr>
        <w:pStyle w:val="ListParagraph"/>
        <w:numPr>
          <w:ilvl w:val="0"/>
          <w:numId w:val="44"/>
        </w:numPr>
        <w:autoSpaceDE w:val="0"/>
        <w:autoSpaceDN w:val="0"/>
        <w:adjustRightInd w:val="0"/>
        <w:spacing w:after="81" w:line="360" w:lineRule="auto"/>
        <w:jc w:val="both"/>
        <w:rPr>
          <w:rFonts w:cs="Comic Sans MS"/>
        </w:rPr>
      </w:pPr>
      <w:r>
        <w:rPr>
          <w:rFonts w:cs="Comic Sans MS"/>
        </w:rPr>
        <w:t xml:space="preserve">Regular meetings of the group </w:t>
      </w:r>
    </w:p>
    <w:p w14:paraId="2E2221AA" w14:textId="77777777" w:rsidR="007C298A" w:rsidRDefault="007C298A" w:rsidP="007C298A">
      <w:pPr>
        <w:pStyle w:val="ListParagraph"/>
        <w:numPr>
          <w:ilvl w:val="0"/>
          <w:numId w:val="44"/>
        </w:numPr>
        <w:autoSpaceDE w:val="0"/>
        <w:autoSpaceDN w:val="0"/>
        <w:adjustRightInd w:val="0"/>
        <w:spacing w:after="81" w:line="360" w:lineRule="auto"/>
        <w:jc w:val="both"/>
        <w:rPr>
          <w:rFonts w:cs="Comic Sans MS"/>
        </w:rPr>
      </w:pPr>
      <w:r>
        <w:rPr>
          <w:rFonts w:cs="Comic Sans MS"/>
        </w:rPr>
        <w:t xml:space="preserve">Regular meetings with the bullied pupil to assess on going effectiveness of agreed actions. </w:t>
      </w:r>
    </w:p>
    <w:p w14:paraId="7B2E1103" w14:textId="77777777" w:rsidR="009E17A0" w:rsidRDefault="009E17A0" w:rsidP="007C298A">
      <w:pPr>
        <w:pStyle w:val="ListParagraph"/>
        <w:numPr>
          <w:ilvl w:val="0"/>
          <w:numId w:val="44"/>
        </w:numPr>
        <w:autoSpaceDE w:val="0"/>
        <w:autoSpaceDN w:val="0"/>
        <w:adjustRightInd w:val="0"/>
        <w:spacing w:after="81" w:line="360" w:lineRule="auto"/>
        <w:jc w:val="both"/>
        <w:rPr>
          <w:rFonts w:cs="Comic Sans MS"/>
        </w:rPr>
      </w:pPr>
      <w:r>
        <w:rPr>
          <w:rFonts w:cs="Comic Sans MS"/>
        </w:rPr>
        <w:t>To ensure regular feedback is given on agreed actions.</w:t>
      </w:r>
    </w:p>
    <w:p w14:paraId="15342E60" w14:textId="77777777" w:rsidR="007C298A" w:rsidRDefault="007C298A" w:rsidP="007C298A">
      <w:pPr>
        <w:autoSpaceDE w:val="0"/>
        <w:autoSpaceDN w:val="0"/>
        <w:adjustRightInd w:val="0"/>
        <w:spacing w:after="0" w:line="360" w:lineRule="auto"/>
        <w:jc w:val="both"/>
        <w:rPr>
          <w:rFonts w:cs="Comic Sans MS"/>
        </w:rPr>
      </w:pPr>
    </w:p>
    <w:p w14:paraId="6B3C3DE9" w14:textId="77777777" w:rsidR="007C298A" w:rsidRDefault="007C298A" w:rsidP="007C298A">
      <w:pPr>
        <w:autoSpaceDE w:val="0"/>
        <w:autoSpaceDN w:val="0"/>
        <w:adjustRightInd w:val="0"/>
        <w:spacing w:after="0" w:line="360" w:lineRule="auto"/>
        <w:jc w:val="both"/>
        <w:rPr>
          <w:rFonts w:cs="Comic Sans MS"/>
        </w:rPr>
      </w:pPr>
      <w:r>
        <w:rPr>
          <w:rFonts w:cs="Comic Sans MS"/>
        </w:rPr>
        <w:t xml:space="preserve">consider the need for a UNOCINI assessment for Family Support by the Health and Social Care Trust is required. </w:t>
      </w:r>
    </w:p>
    <w:p w14:paraId="5EB89DE8" w14:textId="77777777" w:rsidR="007C298A" w:rsidRDefault="007C298A" w:rsidP="007C298A">
      <w:pPr>
        <w:autoSpaceDE w:val="0"/>
        <w:autoSpaceDN w:val="0"/>
        <w:adjustRightInd w:val="0"/>
        <w:spacing w:after="0" w:line="360" w:lineRule="auto"/>
        <w:jc w:val="both"/>
        <w:rPr>
          <w:rFonts w:cs="Comic Sans MS"/>
        </w:rPr>
      </w:pPr>
    </w:p>
    <w:p w14:paraId="686F7699" w14:textId="77777777" w:rsidR="00BD4A82" w:rsidRPr="00BD4A82" w:rsidRDefault="00BD4A82" w:rsidP="00BD4A82">
      <w:pPr>
        <w:autoSpaceDE w:val="0"/>
        <w:autoSpaceDN w:val="0"/>
        <w:adjustRightInd w:val="0"/>
        <w:spacing w:after="0" w:line="360" w:lineRule="auto"/>
        <w:jc w:val="both"/>
        <w:rPr>
          <w:rFonts w:cs="Comic Sans MS"/>
        </w:rPr>
      </w:pPr>
      <w:r w:rsidRPr="00056FD8">
        <w:rPr>
          <w:rFonts w:cs="Comic Sans MS"/>
          <w:u w:val="single"/>
        </w:rPr>
        <w:t>Level 3</w:t>
      </w:r>
      <w:r w:rsidRPr="00BD4A82">
        <w:rPr>
          <w:rFonts w:cs="Comic Sans MS"/>
        </w:rPr>
        <w:t xml:space="preserve"> Interventions - Complex Bullying Behaviour</w:t>
      </w:r>
    </w:p>
    <w:p w14:paraId="0ABF4F84" w14:textId="77777777" w:rsidR="00BD4A82" w:rsidRPr="00BD4A82" w:rsidRDefault="00BD4A82" w:rsidP="00BD4A82">
      <w:pPr>
        <w:autoSpaceDE w:val="0"/>
        <w:autoSpaceDN w:val="0"/>
        <w:adjustRightInd w:val="0"/>
        <w:spacing w:after="0" w:line="360" w:lineRule="auto"/>
        <w:jc w:val="both"/>
        <w:rPr>
          <w:rFonts w:cs="Comic Sans MS"/>
        </w:rPr>
      </w:pPr>
      <w:r w:rsidRPr="00BD4A82">
        <w:rPr>
          <w:rFonts w:cs="Comic Sans MS"/>
        </w:rPr>
        <w:t xml:space="preserve">Interventions at Level 3 will often involve the Pastoral Coordinator, SENCO, and </w:t>
      </w:r>
      <w:r>
        <w:rPr>
          <w:rFonts w:cs="Comic Sans MS"/>
        </w:rPr>
        <w:t xml:space="preserve">other senior </w:t>
      </w:r>
      <w:r w:rsidRPr="00BD4A82">
        <w:rPr>
          <w:rFonts w:cs="Comic Sans MS"/>
        </w:rPr>
        <w:t>managers, in collaboration with pupil(s) and parents to determi</w:t>
      </w:r>
      <w:r>
        <w:rPr>
          <w:rFonts w:cs="Comic Sans MS"/>
        </w:rPr>
        <w:t xml:space="preserve">ne the way forward in affecting </w:t>
      </w:r>
      <w:r w:rsidRPr="00BD4A82">
        <w:rPr>
          <w:rFonts w:cs="Comic Sans MS"/>
        </w:rPr>
        <w:t xml:space="preserve">change. Schools may use their individual Risk Assessment </w:t>
      </w:r>
      <w:r>
        <w:rPr>
          <w:rFonts w:cs="Comic Sans MS"/>
        </w:rPr>
        <w:t xml:space="preserve">procedures which will determine </w:t>
      </w:r>
      <w:r w:rsidRPr="00BD4A82">
        <w:rPr>
          <w:rFonts w:cs="Comic Sans MS"/>
        </w:rPr>
        <w:t>a plan of intervention and risk management that will be com</w:t>
      </w:r>
      <w:r>
        <w:rPr>
          <w:rFonts w:cs="Comic Sans MS"/>
        </w:rPr>
        <w:t xml:space="preserve">municated to all. </w:t>
      </w:r>
      <w:r w:rsidRPr="00BD4A82">
        <w:rPr>
          <w:rFonts w:cs="Comic Sans MS"/>
        </w:rPr>
        <w:t>This planning may occur through a multi-agency discuss</w:t>
      </w:r>
      <w:r>
        <w:rPr>
          <w:rFonts w:cs="Comic Sans MS"/>
        </w:rPr>
        <w:t xml:space="preserve">ion, involving ELB Services and </w:t>
      </w:r>
      <w:r w:rsidRPr="00BD4A82">
        <w:rPr>
          <w:rFonts w:cs="Comic Sans MS"/>
        </w:rPr>
        <w:t>other external support agencies. The manner in which teac</w:t>
      </w:r>
      <w:r>
        <w:rPr>
          <w:rFonts w:cs="Comic Sans MS"/>
        </w:rPr>
        <w:t xml:space="preserve">hers and others are involved in </w:t>
      </w:r>
      <w:r w:rsidRPr="00BD4A82">
        <w:rPr>
          <w:rFonts w:cs="Comic Sans MS"/>
        </w:rPr>
        <w:t>planning and how they are kept informed about the implementation of the plans will vary.</w:t>
      </w:r>
    </w:p>
    <w:p w14:paraId="0280BA65" w14:textId="77777777" w:rsidR="00BD4A82" w:rsidRPr="00BD4A82" w:rsidRDefault="00BD4A82" w:rsidP="00BD4A82">
      <w:pPr>
        <w:autoSpaceDE w:val="0"/>
        <w:autoSpaceDN w:val="0"/>
        <w:adjustRightInd w:val="0"/>
        <w:spacing w:after="0" w:line="360" w:lineRule="auto"/>
        <w:jc w:val="both"/>
        <w:rPr>
          <w:rFonts w:cs="Comic Sans MS"/>
        </w:rPr>
      </w:pPr>
      <w:r w:rsidRPr="00BD4A82">
        <w:rPr>
          <w:rFonts w:cs="Comic Sans MS"/>
        </w:rPr>
        <w:t>Bullying at this level often involves complex group dynami</w:t>
      </w:r>
      <w:r>
        <w:rPr>
          <w:rFonts w:cs="Comic Sans MS"/>
        </w:rPr>
        <w:t xml:space="preserve">cs, where a number of roles are </w:t>
      </w:r>
      <w:r w:rsidRPr="00BD4A82">
        <w:rPr>
          <w:rFonts w:cs="Comic Sans MS"/>
        </w:rPr>
        <w:t>evident, such as those displaying bullying behaviour, bys</w:t>
      </w:r>
      <w:r>
        <w:rPr>
          <w:rFonts w:cs="Comic Sans MS"/>
        </w:rPr>
        <w:t xml:space="preserve">tanders and pupils experiencing </w:t>
      </w:r>
      <w:r w:rsidRPr="00BD4A82">
        <w:rPr>
          <w:rFonts w:cs="Comic Sans MS"/>
        </w:rPr>
        <w:t xml:space="preserve">bullying. </w:t>
      </w:r>
      <w:r>
        <w:rPr>
          <w:rFonts w:cs="Comic Sans MS"/>
        </w:rPr>
        <w:t xml:space="preserve"> </w:t>
      </w:r>
      <w:r w:rsidRPr="00BD4A82">
        <w:rPr>
          <w:rFonts w:cs="Comic Sans MS"/>
        </w:rPr>
        <w:t>Consequently interventions may require one-to-one meetings, small group work</w:t>
      </w:r>
      <w:r>
        <w:rPr>
          <w:rFonts w:cs="Comic Sans MS"/>
        </w:rPr>
        <w:t xml:space="preserve"> </w:t>
      </w:r>
      <w:r w:rsidRPr="00BD4A82">
        <w:rPr>
          <w:rFonts w:cs="Comic Sans MS"/>
        </w:rPr>
        <w:t>and whole class involvement. These will often require grou</w:t>
      </w:r>
      <w:r>
        <w:rPr>
          <w:rFonts w:cs="Comic Sans MS"/>
        </w:rPr>
        <w:t xml:space="preserve">p interventions as discussed in </w:t>
      </w:r>
      <w:r w:rsidRPr="00BD4A82">
        <w:rPr>
          <w:rFonts w:cs="Comic Sans MS"/>
        </w:rPr>
        <w:t xml:space="preserve">Level 2 (see Support Group </w:t>
      </w:r>
      <w:r w:rsidRPr="00BD4A82">
        <w:rPr>
          <w:rFonts w:cs="Comic Sans MS"/>
        </w:rPr>
        <w:lastRenderedPageBreak/>
        <w:t>Method, p30) and/or The</w:t>
      </w:r>
      <w:r>
        <w:rPr>
          <w:rFonts w:cs="Comic Sans MS"/>
        </w:rPr>
        <w:t xml:space="preserve"> PIKAS Method of Shared Concern </w:t>
      </w:r>
      <w:r w:rsidRPr="00BD4A82">
        <w:rPr>
          <w:rFonts w:cs="Comic Sans MS"/>
        </w:rPr>
        <w:t>(see p40), along with individual support and strength building programmes.</w:t>
      </w:r>
    </w:p>
    <w:p w14:paraId="7D62D461" w14:textId="77777777" w:rsidR="00BD4A82" w:rsidRDefault="00BD4A82" w:rsidP="00BD4A82">
      <w:pPr>
        <w:autoSpaceDE w:val="0"/>
        <w:autoSpaceDN w:val="0"/>
        <w:adjustRightInd w:val="0"/>
        <w:spacing w:after="0" w:line="360" w:lineRule="auto"/>
        <w:jc w:val="both"/>
        <w:rPr>
          <w:rFonts w:cs="Comic Sans MS"/>
        </w:rPr>
      </w:pPr>
    </w:p>
    <w:p w14:paraId="50E7CF3C" w14:textId="77777777" w:rsidR="00BD4A82" w:rsidRPr="00BD4A82" w:rsidRDefault="00BD4A82" w:rsidP="00BD4A82">
      <w:pPr>
        <w:autoSpaceDE w:val="0"/>
        <w:autoSpaceDN w:val="0"/>
        <w:adjustRightInd w:val="0"/>
        <w:spacing w:after="0" w:line="360" w:lineRule="auto"/>
        <w:jc w:val="both"/>
        <w:rPr>
          <w:rFonts w:cs="Comic Sans MS"/>
        </w:rPr>
      </w:pPr>
      <w:r w:rsidRPr="00056FD8">
        <w:rPr>
          <w:rFonts w:cs="Comic Sans MS"/>
          <w:u w:val="single"/>
        </w:rPr>
        <w:t>Level 4</w:t>
      </w:r>
      <w:r w:rsidRPr="00BD4A82">
        <w:rPr>
          <w:rFonts w:cs="Comic Sans MS"/>
        </w:rPr>
        <w:t xml:space="preserve"> Interventions - High Risk Bullying Behaviour</w:t>
      </w:r>
    </w:p>
    <w:p w14:paraId="28069F96" w14:textId="77777777" w:rsidR="00BD4A82" w:rsidRPr="00BD4A82" w:rsidRDefault="00BD4A82" w:rsidP="00BD4A82">
      <w:pPr>
        <w:autoSpaceDE w:val="0"/>
        <w:autoSpaceDN w:val="0"/>
        <w:adjustRightInd w:val="0"/>
        <w:spacing w:after="0" w:line="360" w:lineRule="auto"/>
        <w:jc w:val="both"/>
        <w:rPr>
          <w:rFonts w:cs="Comic Sans MS"/>
        </w:rPr>
      </w:pPr>
      <w:r w:rsidRPr="00BD4A82">
        <w:rPr>
          <w:rFonts w:cs="Comic Sans MS"/>
        </w:rPr>
        <w:t>Bullying behaviours assessed as Level 4 are severe and invo</w:t>
      </w:r>
      <w:r>
        <w:rPr>
          <w:rFonts w:cs="Comic Sans MS"/>
        </w:rPr>
        <w:t xml:space="preserve">lve a significant threat to the </w:t>
      </w:r>
      <w:r w:rsidRPr="00BD4A82">
        <w:rPr>
          <w:rFonts w:cs="Comic Sans MS"/>
        </w:rPr>
        <w:t>safety and welfare of any or all of the pupils involved. Such severe bullying concern</w:t>
      </w:r>
      <w:r>
        <w:rPr>
          <w:rFonts w:cs="Comic Sans MS"/>
        </w:rPr>
        <w:t xml:space="preserve">s may be </w:t>
      </w:r>
      <w:r w:rsidRPr="00BD4A82">
        <w:rPr>
          <w:rFonts w:cs="Comic Sans MS"/>
        </w:rPr>
        <w:t xml:space="preserve">new or may have proved resistant to earlier school </w:t>
      </w:r>
      <w:r>
        <w:rPr>
          <w:rFonts w:cs="Comic Sans MS"/>
        </w:rPr>
        <w:t xml:space="preserve">interventions and have now been </w:t>
      </w:r>
      <w:r w:rsidRPr="00BD4A82">
        <w:rPr>
          <w:rFonts w:cs="Comic Sans MS"/>
        </w:rPr>
        <w:t>assessed as high risk. Incidents at this level must be assessed i</w:t>
      </w:r>
      <w:r>
        <w:rPr>
          <w:rFonts w:cs="Comic Sans MS"/>
        </w:rPr>
        <w:t xml:space="preserve">n relation to the risk posed to </w:t>
      </w:r>
      <w:r w:rsidRPr="00BD4A82">
        <w:rPr>
          <w:rFonts w:cs="Comic Sans MS"/>
        </w:rPr>
        <w:t>any/all of the pupils involved. As such, the school’s Child Protect</w:t>
      </w:r>
      <w:r>
        <w:rPr>
          <w:rFonts w:cs="Comic Sans MS"/>
        </w:rPr>
        <w:t xml:space="preserve">ion policy and safeguarding </w:t>
      </w:r>
      <w:r w:rsidRPr="00BD4A82">
        <w:rPr>
          <w:rFonts w:cs="Comic Sans MS"/>
        </w:rPr>
        <w:t xml:space="preserve">procedures will need to be invoked. Advice and support will </w:t>
      </w:r>
      <w:r>
        <w:rPr>
          <w:rFonts w:cs="Comic Sans MS"/>
        </w:rPr>
        <w:t xml:space="preserve">be available to schools through </w:t>
      </w:r>
      <w:r w:rsidRPr="00BD4A82">
        <w:rPr>
          <w:rFonts w:cs="Comic Sans MS"/>
        </w:rPr>
        <w:t>the Child Protection Support Service for Schools.</w:t>
      </w:r>
    </w:p>
    <w:p w14:paraId="6BCAF4A8" w14:textId="77777777" w:rsidR="007C298A" w:rsidRDefault="00BD4A82" w:rsidP="00BD4A82">
      <w:pPr>
        <w:autoSpaceDE w:val="0"/>
        <w:autoSpaceDN w:val="0"/>
        <w:adjustRightInd w:val="0"/>
        <w:spacing w:after="0" w:line="360" w:lineRule="auto"/>
        <w:jc w:val="both"/>
        <w:rPr>
          <w:rFonts w:cs="Comic Sans MS"/>
        </w:rPr>
      </w:pPr>
      <w:r w:rsidRPr="00BD4A82">
        <w:rPr>
          <w:rFonts w:cs="Comic Sans MS"/>
        </w:rPr>
        <w:t>In addition to safeguarding procedures and practices includi</w:t>
      </w:r>
      <w:r>
        <w:rPr>
          <w:rFonts w:cs="Comic Sans MS"/>
        </w:rPr>
        <w:t xml:space="preserve">ng referral to external support </w:t>
      </w:r>
      <w:r w:rsidRPr="00BD4A82">
        <w:rPr>
          <w:rFonts w:cs="Comic Sans MS"/>
        </w:rPr>
        <w:t>services, the school’s interventions at Level 4 should cont</w:t>
      </w:r>
      <w:r>
        <w:rPr>
          <w:rFonts w:cs="Comic Sans MS"/>
        </w:rPr>
        <w:t xml:space="preserve">inue to implement interventions </w:t>
      </w:r>
      <w:r w:rsidRPr="00BD4A82">
        <w:rPr>
          <w:rFonts w:cs="Comic Sans MS"/>
        </w:rPr>
        <w:t>detailed at Level 3 as appropriate.</w:t>
      </w:r>
    </w:p>
    <w:p w14:paraId="078B034E" w14:textId="77777777" w:rsidR="00BD4A82" w:rsidRDefault="00BD4A82" w:rsidP="00BD4A82">
      <w:pPr>
        <w:autoSpaceDE w:val="0"/>
        <w:autoSpaceDN w:val="0"/>
        <w:adjustRightInd w:val="0"/>
        <w:spacing w:after="0" w:line="360" w:lineRule="auto"/>
        <w:jc w:val="both"/>
        <w:rPr>
          <w:rFonts w:cs="Comic Sans MS"/>
        </w:rPr>
      </w:pPr>
    </w:p>
    <w:p w14:paraId="30FC171C" w14:textId="77777777" w:rsidR="00BD4A82" w:rsidRDefault="00BD4A82" w:rsidP="00BD4A82">
      <w:pPr>
        <w:autoSpaceDE w:val="0"/>
        <w:autoSpaceDN w:val="0"/>
        <w:adjustRightInd w:val="0"/>
        <w:spacing w:after="0" w:line="360" w:lineRule="auto"/>
        <w:jc w:val="both"/>
        <w:rPr>
          <w:rFonts w:cs="Comic Sans MS"/>
        </w:rPr>
      </w:pPr>
      <w:r>
        <w:rPr>
          <w:rFonts w:cs="Comic Sans MS"/>
        </w:rPr>
        <w:t xml:space="preserve">A comprehensive </w:t>
      </w:r>
      <w:r w:rsidR="00585868">
        <w:rPr>
          <w:rFonts w:cs="Comic Sans MS"/>
        </w:rPr>
        <w:t>booklet entitled ‘Effective Responses to Bullying Behaviour’ (NIABF) is available to all staff members.</w:t>
      </w:r>
    </w:p>
    <w:p w14:paraId="492506DD" w14:textId="77777777" w:rsidR="007C298A" w:rsidRPr="007C298A" w:rsidRDefault="007C298A" w:rsidP="007C298A">
      <w:pPr>
        <w:autoSpaceDE w:val="0"/>
        <w:autoSpaceDN w:val="0"/>
        <w:adjustRightInd w:val="0"/>
        <w:spacing w:after="0" w:line="360" w:lineRule="auto"/>
        <w:jc w:val="both"/>
        <w:rPr>
          <w:rFonts w:cs="Comic Sans MS"/>
        </w:rPr>
      </w:pPr>
    </w:p>
    <w:p w14:paraId="31CD0C16" w14:textId="77777777" w:rsidR="004826A5" w:rsidRPr="00CE0B1F" w:rsidRDefault="004826A5" w:rsidP="00CE0B1F">
      <w:pPr>
        <w:pStyle w:val="Default"/>
        <w:spacing w:line="360" w:lineRule="auto"/>
        <w:jc w:val="both"/>
        <w:rPr>
          <w:rFonts w:asciiTheme="minorHAnsi" w:hAnsiTheme="minorHAnsi" w:cstheme="minorHAnsi"/>
          <w:color w:val="auto"/>
          <w:sz w:val="22"/>
          <w:szCs w:val="22"/>
        </w:rPr>
      </w:pPr>
    </w:p>
    <w:p w14:paraId="7FD8715F" w14:textId="77777777" w:rsidR="00CE0B1F" w:rsidRPr="00CE0B1F" w:rsidRDefault="00CE0B1F" w:rsidP="00CE0B1F">
      <w:pPr>
        <w:pStyle w:val="Default"/>
        <w:jc w:val="both"/>
        <w:rPr>
          <w:rFonts w:asciiTheme="minorHAnsi" w:hAnsiTheme="minorHAnsi" w:cstheme="minorHAnsi"/>
          <w:color w:val="auto"/>
          <w:sz w:val="22"/>
          <w:szCs w:val="22"/>
        </w:rPr>
      </w:pPr>
    </w:p>
    <w:p w14:paraId="6BDFDFC2" w14:textId="77777777" w:rsidR="00CE0B1F" w:rsidRPr="00F0232A" w:rsidRDefault="00CE0B1F" w:rsidP="00CE0B1F">
      <w:pPr>
        <w:pStyle w:val="Default"/>
        <w:spacing w:line="360" w:lineRule="auto"/>
        <w:jc w:val="both"/>
        <w:rPr>
          <w:rFonts w:asciiTheme="minorHAnsi" w:hAnsiTheme="minorHAnsi" w:cstheme="minorHAnsi"/>
          <w:color w:val="auto"/>
          <w:sz w:val="22"/>
          <w:szCs w:val="22"/>
        </w:rPr>
      </w:pPr>
    </w:p>
    <w:p w14:paraId="41F9AE5E" w14:textId="77777777" w:rsidR="00D75B7B" w:rsidRPr="00D75B7B" w:rsidRDefault="00D75B7B" w:rsidP="00D75B7B">
      <w:pPr>
        <w:pStyle w:val="Default"/>
        <w:spacing w:line="360" w:lineRule="auto"/>
        <w:jc w:val="both"/>
        <w:rPr>
          <w:rFonts w:asciiTheme="minorHAnsi" w:hAnsiTheme="minorHAnsi" w:cstheme="minorHAnsi"/>
          <w:color w:val="auto"/>
          <w:sz w:val="22"/>
          <w:szCs w:val="22"/>
        </w:rPr>
      </w:pPr>
    </w:p>
    <w:p w14:paraId="00F03A6D" w14:textId="77777777" w:rsidR="004826A5" w:rsidRDefault="004826A5"/>
    <w:sectPr w:rsidR="004826A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5B7AF" w14:textId="77777777" w:rsidR="00C91C53" w:rsidRDefault="00C91C53" w:rsidP="004826A5">
      <w:pPr>
        <w:spacing w:after="0" w:line="240" w:lineRule="auto"/>
      </w:pPr>
      <w:r>
        <w:separator/>
      </w:r>
    </w:p>
  </w:endnote>
  <w:endnote w:type="continuationSeparator" w:id="0">
    <w:p w14:paraId="3955E093" w14:textId="77777777" w:rsidR="00C91C53" w:rsidRDefault="00C91C53" w:rsidP="00482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44A8D" w14:textId="77777777" w:rsidR="00C91C53" w:rsidRDefault="00C91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4275D" w14:textId="075E7E10" w:rsidR="00C91C53" w:rsidRDefault="00C91C53">
    <w:pPr>
      <w:pStyle w:val="Footer"/>
      <w:tabs>
        <w:tab w:val="center" w:pos="4680"/>
        <w:tab w:val="right" w:pos="9360"/>
      </w:tabs>
      <w:rPr>
        <w:rFonts w:ascii="Arial" w:hAnsi="Arial" w:cs="Arial"/>
        <w:sz w:val="24"/>
        <w:szCs w:val="24"/>
      </w:rPr>
    </w:pPr>
    <w:r>
      <w:rPr>
        <w:rFonts w:ascii="Arial" w:hAnsi="Arial" w:cs="Arial"/>
        <w:sz w:val="24"/>
        <w:szCs w:val="24"/>
      </w:rPr>
      <w:tab/>
    </w:r>
    <w:r>
      <w:rPr>
        <w:rFonts w:ascii="Arial" w:hAnsi="Arial" w:cs="Arial"/>
        <w:color w:val="7F7F7F"/>
        <w:spacing w:val="60"/>
        <w:sz w:val="24"/>
        <w:szCs w:val="24"/>
      </w:rPr>
      <w:t>Page</w:t>
    </w:r>
    <w:r>
      <w:rPr>
        <w:rFonts w:ascii="Arial" w:hAnsi="Arial" w:cs="Arial"/>
        <w:sz w:val="24"/>
        <w:szCs w:val="24"/>
      </w:rPr>
      <w:t xml:space="preserve"> | </w:t>
    </w:r>
    <w:r>
      <w:rPr>
        <w:rFonts w:ascii="Arial" w:hAnsi="Arial" w:cs="Arial"/>
        <w:sz w:val="24"/>
        <w:szCs w:val="24"/>
      </w:rPr>
      <w:fldChar w:fldCharType="begin"/>
    </w:r>
    <w:r>
      <w:rPr>
        <w:rFonts w:ascii="Arial" w:hAnsi="Arial" w:cs="Arial"/>
        <w:sz w:val="24"/>
        <w:szCs w:val="24"/>
      </w:rPr>
      <w:instrText xml:space="preserve"> PAGE   \* MERGEFORMAT </w:instrText>
    </w:r>
    <w:r>
      <w:rPr>
        <w:rFonts w:ascii="Arial" w:hAnsi="Arial" w:cs="Arial"/>
        <w:sz w:val="24"/>
        <w:szCs w:val="24"/>
      </w:rPr>
      <w:fldChar w:fldCharType="separate"/>
    </w:r>
    <w:r w:rsidR="00C031E9" w:rsidRPr="00C031E9">
      <w:rPr>
        <w:rFonts w:ascii="Arial" w:hAnsi="Arial" w:cs="Arial"/>
        <w:b/>
        <w:bCs/>
        <w:noProof/>
        <w:sz w:val="24"/>
        <w:szCs w:val="24"/>
      </w:rPr>
      <w:t>2</w:t>
    </w:r>
    <w:r>
      <w:rPr>
        <w:rFonts w:ascii="Arial" w:hAnsi="Arial" w:cs="Arial"/>
        <w:sz w:val="24"/>
        <w:szCs w:val="24"/>
      </w:rPr>
      <w:fldChar w:fldCharType="end"/>
    </w:r>
    <w:r>
      <w:rPr>
        <w:rFonts w:ascii="Arial" w:hAnsi="Arial" w:cs="Arial"/>
        <w:sz w:val="24"/>
        <w:szCs w:val="24"/>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66B72" w14:textId="77777777" w:rsidR="00C91C53" w:rsidRDefault="00C91C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CB018" w14:textId="77777777" w:rsidR="00C91C53" w:rsidRDefault="00C91C5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AE1F2" w14:textId="77777777" w:rsidR="00C91C53" w:rsidRDefault="00C91C5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85219" w14:textId="77777777" w:rsidR="00C91C53" w:rsidRDefault="00C91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CA55B" w14:textId="77777777" w:rsidR="00C91C53" w:rsidRDefault="00C91C53" w:rsidP="004826A5">
      <w:pPr>
        <w:spacing w:after="0" w:line="240" w:lineRule="auto"/>
      </w:pPr>
      <w:r>
        <w:separator/>
      </w:r>
    </w:p>
  </w:footnote>
  <w:footnote w:type="continuationSeparator" w:id="0">
    <w:p w14:paraId="5ABF93C4" w14:textId="77777777" w:rsidR="00C91C53" w:rsidRDefault="00C91C53" w:rsidP="00482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19BC3" w14:textId="77777777" w:rsidR="00C91C53" w:rsidRDefault="00C031E9">
    <w:pPr>
      <w:pStyle w:val="Header"/>
    </w:pPr>
    <w:r>
      <w:rPr>
        <w:noProof/>
      </w:rPr>
      <w:pict w14:anchorId="21893B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89641" o:spid="_x0000_s2056" type="#_x0000_t136" style="position:absolute;margin-left:0;margin-top:0;width:424.7pt;height:254.8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0E822" w14:textId="77777777" w:rsidR="00C91C53" w:rsidRDefault="00C031E9">
    <w:pPr>
      <w:jc w:val="center"/>
      <w:rPr>
        <w:rFonts w:ascii="Arial" w:hAnsi="Arial" w:cs="Arial"/>
        <w:b/>
      </w:rPr>
    </w:pPr>
    <w:r>
      <w:rPr>
        <w:noProof/>
      </w:rPr>
      <w:pict w14:anchorId="69D1E8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89642" o:spid="_x0000_s2057" type="#_x0000_t136" style="position:absolute;left:0;text-align:left;margin-left:0;margin-top:0;width:424.7pt;height:254.8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42424" w14:textId="77777777" w:rsidR="00C91C53" w:rsidRDefault="00C031E9">
    <w:pPr>
      <w:pStyle w:val="Header"/>
    </w:pPr>
    <w:r>
      <w:rPr>
        <w:noProof/>
      </w:rPr>
      <w:pict w14:anchorId="0D4F10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89640" o:spid="_x0000_s2055" type="#_x0000_t136" style="position:absolute;margin-left:0;margin-top:0;width:424.7pt;height:254.8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36DAB" w14:textId="77777777" w:rsidR="00C91C53" w:rsidRDefault="00C031E9">
    <w:pPr>
      <w:pStyle w:val="Header"/>
    </w:pPr>
    <w:r>
      <w:rPr>
        <w:noProof/>
      </w:rPr>
      <w:pict w14:anchorId="42851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89644" o:spid="_x0000_s2059" type="#_x0000_t136" style="position:absolute;margin-left:0;margin-top:0;width:424.7pt;height:254.8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C48EB" w14:textId="77777777" w:rsidR="00C91C53" w:rsidRDefault="00C031E9">
    <w:pPr>
      <w:pStyle w:val="Header"/>
    </w:pPr>
    <w:r>
      <w:rPr>
        <w:noProof/>
      </w:rPr>
      <w:pict w14:anchorId="0F5A2D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89645" o:spid="_x0000_s2060" type="#_x0000_t136" style="position:absolute;margin-left:0;margin-top:0;width:424.7pt;height:254.8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36548" w14:textId="77777777" w:rsidR="00C91C53" w:rsidRDefault="00C031E9">
    <w:pPr>
      <w:pStyle w:val="Header"/>
    </w:pPr>
    <w:r>
      <w:rPr>
        <w:noProof/>
      </w:rPr>
      <w:pict w14:anchorId="052135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89643" o:spid="_x0000_s2058" type="#_x0000_t136" style="position:absolute;margin-left:0;margin-top:0;width:424.7pt;height:254.8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29F9"/>
    <w:multiLevelType w:val="hybridMultilevel"/>
    <w:tmpl w:val="D0606F1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 w15:restartNumberingAfterBreak="0">
    <w:nsid w:val="07253CE8"/>
    <w:multiLevelType w:val="hybridMultilevel"/>
    <w:tmpl w:val="80781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E45F3"/>
    <w:multiLevelType w:val="hybridMultilevel"/>
    <w:tmpl w:val="7460033C"/>
    <w:lvl w:ilvl="0" w:tplc="23D4DC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B708B"/>
    <w:multiLevelType w:val="hybridMultilevel"/>
    <w:tmpl w:val="0D0A78B8"/>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855FB5"/>
    <w:multiLevelType w:val="hybridMultilevel"/>
    <w:tmpl w:val="91C8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143D6"/>
    <w:multiLevelType w:val="hybridMultilevel"/>
    <w:tmpl w:val="BF92D9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76C45D7"/>
    <w:multiLevelType w:val="hybridMultilevel"/>
    <w:tmpl w:val="B9683D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A4B6D37"/>
    <w:multiLevelType w:val="hybridMultilevel"/>
    <w:tmpl w:val="52C60662"/>
    <w:lvl w:ilvl="0" w:tplc="F30CC6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DD55F8"/>
    <w:multiLevelType w:val="hybridMultilevel"/>
    <w:tmpl w:val="A67A0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186F3E"/>
    <w:multiLevelType w:val="hybridMultilevel"/>
    <w:tmpl w:val="B9C67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29457C"/>
    <w:multiLevelType w:val="hybridMultilevel"/>
    <w:tmpl w:val="05BAF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3B6569"/>
    <w:multiLevelType w:val="hybridMultilevel"/>
    <w:tmpl w:val="D6E6BA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64554A3"/>
    <w:multiLevelType w:val="hybridMultilevel"/>
    <w:tmpl w:val="2006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451BB"/>
    <w:multiLevelType w:val="hybridMultilevel"/>
    <w:tmpl w:val="E2D2392C"/>
    <w:lvl w:ilvl="0" w:tplc="08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2B7D0EFC"/>
    <w:multiLevelType w:val="hybridMultilevel"/>
    <w:tmpl w:val="2BE40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5A190F"/>
    <w:multiLevelType w:val="hybridMultilevel"/>
    <w:tmpl w:val="8CE0D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3152FF"/>
    <w:multiLevelType w:val="hybridMultilevel"/>
    <w:tmpl w:val="8D349FF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8577EA"/>
    <w:multiLevelType w:val="hybridMultilevel"/>
    <w:tmpl w:val="30DA8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B50FA2"/>
    <w:multiLevelType w:val="hybridMultilevel"/>
    <w:tmpl w:val="EB7690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33B1E53"/>
    <w:multiLevelType w:val="hybridMultilevel"/>
    <w:tmpl w:val="E99832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F173EA"/>
    <w:multiLevelType w:val="hybridMultilevel"/>
    <w:tmpl w:val="327C2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DA6C12"/>
    <w:multiLevelType w:val="hybridMultilevel"/>
    <w:tmpl w:val="31AAA4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0F4600"/>
    <w:multiLevelType w:val="hybridMultilevel"/>
    <w:tmpl w:val="A8E0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801DEC"/>
    <w:multiLevelType w:val="hybridMultilevel"/>
    <w:tmpl w:val="55841C8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B72BB4"/>
    <w:multiLevelType w:val="hybridMultilevel"/>
    <w:tmpl w:val="747E8CB2"/>
    <w:lvl w:ilvl="0" w:tplc="AE28D04C">
      <w:start w:val="3"/>
      <w:numFmt w:val="lowerRoman"/>
      <w:lvlText w:val="(%1)"/>
      <w:lvlJc w:val="left"/>
      <w:pPr>
        <w:ind w:left="720" w:hanging="72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F124DE3"/>
    <w:multiLevelType w:val="hybridMultilevel"/>
    <w:tmpl w:val="89703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275E74"/>
    <w:multiLevelType w:val="hybridMultilevel"/>
    <w:tmpl w:val="7354DC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9D77270"/>
    <w:multiLevelType w:val="hybridMultilevel"/>
    <w:tmpl w:val="C81C7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456771"/>
    <w:multiLevelType w:val="hybridMultilevel"/>
    <w:tmpl w:val="8C4CD894"/>
    <w:lvl w:ilvl="0" w:tplc="E9C000B6">
      <w:start w:val="1"/>
      <w:numFmt w:val="low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542C84"/>
    <w:multiLevelType w:val="hybridMultilevel"/>
    <w:tmpl w:val="3672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F4343C"/>
    <w:multiLevelType w:val="hybridMultilevel"/>
    <w:tmpl w:val="0556EDE2"/>
    <w:lvl w:ilvl="0" w:tplc="362E041C">
      <w:start w:val="1"/>
      <w:numFmt w:val="lowerRoman"/>
      <w:lvlText w:val="(%1)"/>
      <w:lvlJc w:val="left"/>
      <w:pPr>
        <w:ind w:left="1080" w:hanging="72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AC70FC"/>
    <w:multiLevelType w:val="hybridMultilevel"/>
    <w:tmpl w:val="F0B4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655EE5"/>
    <w:multiLevelType w:val="hybridMultilevel"/>
    <w:tmpl w:val="2374A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EA49AC"/>
    <w:multiLevelType w:val="hybridMultilevel"/>
    <w:tmpl w:val="57B64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F155EE"/>
    <w:multiLevelType w:val="hybridMultilevel"/>
    <w:tmpl w:val="90408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A71349"/>
    <w:multiLevelType w:val="hybridMultilevel"/>
    <w:tmpl w:val="22E2A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F0092D"/>
    <w:multiLevelType w:val="hybridMultilevel"/>
    <w:tmpl w:val="DFBA5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B31EE2"/>
    <w:multiLevelType w:val="hybridMultilevel"/>
    <w:tmpl w:val="03067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A0396A"/>
    <w:multiLevelType w:val="hybridMultilevel"/>
    <w:tmpl w:val="959A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D61D3D"/>
    <w:multiLevelType w:val="hybridMultilevel"/>
    <w:tmpl w:val="7A487DF0"/>
    <w:lvl w:ilvl="0" w:tplc="FD60DF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853D44"/>
    <w:multiLevelType w:val="hybridMultilevel"/>
    <w:tmpl w:val="2B3CF98E"/>
    <w:lvl w:ilvl="0" w:tplc="ACAAA95E">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BF59A5"/>
    <w:multiLevelType w:val="hybridMultilevel"/>
    <w:tmpl w:val="F666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BC6C12"/>
    <w:multiLevelType w:val="hybridMultilevel"/>
    <w:tmpl w:val="9EB4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681730"/>
    <w:multiLevelType w:val="hybridMultilevel"/>
    <w:tmpl w:val="6A6C4DDC"/>
    <w:lvl w:ilvl="0" w:tplc="DF429F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010AD5"/>
    <w:multiLevelType w:val="hybridMultilevel"/>
    <w:tmpl w:val="8E9E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EA4657"/>
    <w:multiLevelType w:val="hybridMultilevel"/>
    <w:tmpl w:val="75907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2"/>
  </w:num>
  <w:num w:numId="3">
    <w:abstractNumId w:val="43"/>
  </w:num>
  <w:num w:numId="4">
    <w:abstractNumId w:val="12"/>
  </w:num>
  <w:num w:numId="5">
    <w:abstractNumId w:val="4"/>
  </w:num>
  <w:num w:numId="6">
    <w:abstractNumId w:val="44"/>
  </w:num>
  <w:num w:numId="7">
    <w:abstractNumId w:val="38"/>
  </w:num>
  <w:num w:numId="8">
    <w:abstractNumId w:val="6"/>
  </w:num>
  <w:num w:numId="9">
    <w:abstractNumId w:val="26"/>
  </w:num>
  <w:num w:numId="10">
    <w:abstractNumId w:val="18"/>
  </w:num>
  <w:num w:numId="11">
    <w:abstractNumId w:val="10"/>
  </w:num>
  <w:num w:numId="12">
    <w:abstractNumId w:val="15"/>
  </w:num>
  <w:num w:numId="13">
    <w:abstractNumId w:val="29"/>
  </w:num>
  <w:num w:numId="14">
    <w:abstractNumId w:val="40"/>
  </w:num>
  <w:num w:numId="15">
    <w:abstractNumId w:val="36"/>
  </w:num>
  <w:num w:numId="16">
    <w:abstractNumId w:val="1"/>
  </w:num>
  <w:num w:numId="17">
    <w:abstractNumId w:val="32"/>
  </w:num>
  <w:num w:numId="18">
    <w:abstractNumId w:val="5"/>
  </w:num>
  <w:num w:numId="19">
    <w:abstractNumId w:val="28"/>
  </w:num>
  <w:num w:numId="20">
    <w:abstractNumId w:val="11"/>
  </w:num>
  <w:num w:numId="21">
    <w:abstractNumId w:val="0"/>
  </w:num>
  <w:num w:numId="22">
    <w:abstractNumId w:val="24"/>
  </w:num>
  <w:num w:numId="23">
    <w:abstractNumId w:val="14"/>
  </w:num>
  <w:num w:numId="24">
    <w:abstractNumId w:val="2"/>
  </w:num>
  <w:num w:numId="25">
    <w:abstractNumId w:val="13"/>
  </w:num>
  <w:num w:numId="26">
    <w:abstractNumId w:val="3"/>
  </w:num>
  <w:num w:numId="27">
    <w:abstractNumId w:val="21"/>
  </w:num>
  <w:num w:numId="28">
    <w:abstractNumId w:val="30"/>
  </w:num>
  <w:num w:numId="29">
    <w:abstractNumId w:val="31"/>
  </w:num>
  <w:num w:numId="30">
    <w:abstractNumId w:val="17"/>
  </w:num>
  <w:num w:numId="31">
    <w:abstractNumId w:val="42"/>
  </w:num>
  <w:num w:numId="32">
    <w:abstractNumId w:val="16"/>
  </w:num>
  <w:num w:numId="33">
    <w:abstractNumId w:val="23"/>
  </w:num>
  <w:num w:numId="34">
    <w:abstractNumId w:val="37"/>
  </w:num>
  <w:num w:numId="35">
    <w:abstractNumId w:val="39"/>
  </w:num>
  <w:num w:numId="36">
    <w:abstractNumId w:val="7"/>
  </w:num>
  <w:num w:numId="37">
    <w:abstractNumId w:val="19"/>
  </w:num>
  <w:num w:numId="38">
    <w:abstractNumId w:val="34"/>
  </w:num>
  <w:num w:numId="39">
    <w:abstractNumId w:val="41"/>
  </w:num>
  <w:num w:numId="40">
    <w:abstractNumId w:val="25"/>
  </w:num>
  <w:num w:numId="41">
    <w:abstractNumId w:val="27"/>
  </w:num>
  <w:num w:numId="42">
    <w:abstractNumId w:val="35"/>
  </w:num>
  <w:num w:numId="43">
    <w:abstractNumId w:val="9"/>
  </w:num>
  <w:num w:numId="44">
    <w:abstractNumId w:val="45"/>
  </w:num>
  <w:num w:numId="45">
    <w:abstractNumId w:val="8"/>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6EF"/>
    <w:rsid w:val="00056FD8"/>
    <w:rsid w:val="001946EF"/>
    <w:rsid w:val="004826A5"/>
    <w:rsid w:val="004C2BA3"/>
    <w:rsid w:val="00585868"/>
    <w:rsid w:val="007C298A"/>
    <w:rsid w:val="007C2A57"/>
    <w:rsid w:val="00817A2E"/>
    <w:rsid w:val="009E17A0"/>
    <w:rsid w:val="00BD3B09"/>
    <w:rsid w:val="00BD4A82"/>
    <w:rsid w:val="00BE2987"/>
    <w:rsid w:val="00C031E9"/>
    <w:rsid w:val="00C91C53"/>
    <w:rsid w:val="00CE0B1F"/>
    <w:rsid w:val="00D2338C"/>
    <w:rsid w:val="00D75B7B"/>
    <w:rsid w:val="00E212E6"/>
    <w:rsid w:val="00F0232A"/>
    <w:rsid w:val="016B3431"/>
    <w:rsid w:val="065A99D5"/>
    <w:rsid w:val="2A1EA44D"/>
    <w:rsid w:val="3D8398F8"/>
    <w:rsid w:val="3F1F6959"/>
    <w:rsid w:val="43B602E9"/>
    <w:rsid w:val="47D5AFDA"/>
    <w:rsid w:val="4971803B"/>
    <w:rsid w:val="66EDE9DC"/>
    <w:rsid w:val="73E99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67C2E77"/>
  <w15:chartTrackingRefBased/>
  <w15:docId w15:val="{D75B4671-B381-4C0B-BA04-D7F30F4E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6EF"/>
  </w:style>
  <w:style w:type="paragraph" w:styleId="Heading4">
    <w:name w:val="heading 4"/>
    <w:basedOn w:val="Normal"/>
    <w:next w:val="Normal"/>
    <w:link w:val="Heading4Char"/>
    <w:uiPriority w:val="99"/>
    <w:qFormat/>
    <w:rsid w:val="004826A5"/>
    <w:pPr>
      <w:keepNext/>
      <w:spacing w:after="0" w:line="240" w:lineRule="auto"/>
      <w:jc w:val="center"/>
      <w:outlineLvl w:val="3"/>
    </w:pPr>
    <w:rPr>
      <w:rFonts w:ascii="Arial" w:eastAsia="Times New Roman"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1946EF"/>
    <w:pPr>
      <w:ind w:left="720"/>
      <w:contextualSpacing/>
    </w:pPr>
  </w:style>
  <w:style w:type="paragraph" w:styleId="NormalWeb">
    <w:name w:val="Normal (Web)"/>
    <w:basedOn w:val="Normal"/>
    <w:uiPriority w:val="99"/>
    <w:unhideWhenUsed/>
    <w:rsid w:val="001946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2338C"/>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4826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6A5"/>
  </w:style>
  <w:style w:type="paragraph" w:styleId="Footer">
    <w:name w:val="footer"/>
    <w:basedOn w:val="Normal"/>
    <w:link w:val="FooterChar"/>
    <w:uiPriority w:val="99"/>
    <w:unhideWhenUsed/>
    <w:rsid w:val="00482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6A5"/>
  </w:style>
  <w:style w:type="character" w:customStyle="1" w:styleId="Heading4Char">
    <w:name w:val="Heading 4 Char"/>
    <w:basedOn w:val="DefaultParagraphFont"/>
    <w:link w:val="Heading4"/>
    <w:uiPriority w:val="99"/>
    <w:rsid w:val="004826A5"/>
    <w:rPr>
      <w:rFonts w:ascii="Arial" w:eastAsia="Times New Roman" w:hAnsi="Arial" w:cs="Arial"/>
      <w:b/>
      <w:bCs/>
      <w:sz w:val="24"/>
      <w:szCs w:val="24"/>
      <w:u w:val="single"/>
    </w:rPr>
  </w:style>
  <w:style w:type="table" w:styleId="TableGrid">
    <w:name w:val="Table Grid"/>
    <w:basedOn w:val="TableNormal"/>
    <w:uiPriority w:val="39"/>
    <w:rsid w:val="004826A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qFormat/>
    <w:locked/>
    <w:rsid w:val="004826A5"/>
  </w:style>
  <w:style w:type="paragraph" w:styleId="BalloonText">
    <w:name w:val="Balloon Text"/>
    <w:basedOn w:val="Normal"/>
    <w:link w:val="BalloonTextChar"/>
    <w:uiPriority w:val="99"/>
    <w:semiHidden/>
    <w:unhideWhenUsed/>
    <w:rsid w:val="00585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8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5326</Words>
  <Characters>30363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McGrath</dc:creator>
  <cp:keywords/>
  <dc:description/>
  <cp:lastModifiedBy>A McGarrigle</cp:lastModifiedBy>
  <cp:revision>2</cp:revision>
  <cp:lastPrinted>2021-10-26T15:24:00Z</cp:lastPrinted>
  <dcterms:created xsi:type="dcterms:W3CDTF">2022-05-30T16:05:00Z</dcterms:created>
  <dcterms:modified xsi:type="dcterms:W3CDTF">2022-05-30T16:05:00Z</dcterms:modified>
</cp:coreProperties>
</file>